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22" w:rsidRPr="000528F2" w:rsidRDefault="00130D22" w:rsidP="00963786">
      <w:pPr>
        <w:ind w:left="2832" w:firstLine="708"/>
        <w:rPr>
          <w:rFonts w:ascii="Times New Roman" w:hAnsi="Times New Roman" w:cs="Times New Roman"/>
          <w:b/>
          <w:sz w:val="32"/>
          <w:szCs w:val="32"/>
          <w:lang w:val="en-US"/>
        </w:rPr>
      </w:pPr>
      <w:r w:rsidRPr="000528F2">
        <w:rPr>
          <w:rFonts w:ascii="Times New Roman" w:hAnsi="Times New Roman" w:cs="Times New Roman"/>
          <w:b/>
          <w:noProof/>
          <w:sz w:val="32"/>
          <w:szCs w:val="32"/>
          <w:lang w:eastAsia="fr-FR"/>
        </w:rPr>
        <w:drawing>
          <wp:anchor distT="0" distB="0" distL="114300" distR="114300" simplePos="0" relativeHeight="251660288" behindDoc="1" locked="0" layoutInCell="1" allowOverlap="1">
            <wp:simplePos x="0" y="0"/>
            <wp:positionH relativeFrom="column">
              <wp:posOffset>-118745</wp:posOffset>
            </wp:positionH>
            <wp:positionV relativeFrom="paragraph">
              <wp:posOffset>-433071</wp:posOffset>
            </wp:positionV>
            <wp:extent cx="1514475" cy="981075"/>
            <wp:effectExtent l="0" t="0" r="9525" b="9525"/>
            <wp:wrapNone/>
            <wp:docPr id="3" name="Picture 3"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8" cstate="print"/>
                    <a:srcRect/>
                    <a:stretch>
                      <a:fillRect/>
                    </a:stretch>
                  </pic:blipFill>
                  <pic:spPr bwMode="auto">
                    <a:xfrm>
                      <a:off x="0" y="0"/>
                      <a:ext cx="1514475" cy="981075"/>
                    </a:xfrm>
                    <a:prstGeom prst="rect">
                      <a:avLst/>
                    </a:prstGeom>
                    <a:noFill/>
                    <a:ln w="9525">
                      <a:noFill/>
                      <a:miter lim="800000"/>
                      <a:headEnd/>
                      <a:tailEnd/>
                    </a:ln>
                  </pic:spPr>
                </pic:pic>
              </a:graphicData>
            </a:graphic>
          </wp:anchor>
        </w:drawing>
      </w:r>
      <w:r w:rsidR="003E03E7" w:rsidRPr="000528F2">
        <w:rPr>
          <w:rFonts w:ascii="Times New Roman" w:hAnsi="Times New Roman" w:cs="Times New Roman"/>
          <w:b/>
          <w:sz w:val="32"/>
          <w:szCs w:val="32"/>
          <w:lang w:val="en-US"/>
        </w:rPr>
        <w:t>EAGLE-TOGO</w:t>
      </w:r>
    </w:p>
    <w:p w:rsidR="000607D3" w:rsidRPr="000528F2" w:rsidRDefault="00963786" w:rsidP="00963786">
      <w:pPr>
        <w:tabs>
          <w:tab w:val="left" w:pos="2595"/>
        </w:tabs>
        <w:rPr>
          <w:rFonts w:ascii="Times New Roman" w:hAnsi="Times New Roman" w:cs="Times New Roman"/>
          <w:b/>
          <w:sz w:val="32"/>
          <w:szCs w:val="32"/>
          <w:lang w:val="en-US"/>
        </w:rPr>
      </w:pPr>
      <w:r>
        <w:rPr>
          <w:rFonts w:ascii="Times New Roman" w:hAnsi="Times New Roman" w:cs="Times New Roman"/>
          <w:b/>
          <w:sz w:val="32"/>
          <w:szCs w:val="32"/>
          <w:lang w:val="en-US"/>
        </w:rPr>
        <w:tab/>
      </w:r>
    </w:p>
    <w:p w:rsidR="00130D22" w:rsidRPr="000528F2" w:rsidRDefault="00130D22" w:rsidP="00963786">
      <w:pPr>
        <w:ind w:left="2124" w:firstLine="708"/>
        <w:rPr>
          <w:rFonts w:ascii="Times New Roman" w:hAnsi="Times New Roman" w:cs="Times New Roman"/>
          <w:sz w:val="32"/>
          <w:szCs w:val="32"/>
          <w:lang w:val="en-US"/>
        </w:rPr>
      </w:pPr>
      <w:r w:rsidRPr="000528F2">
        <w:rPr>
          <w:rFonts w:ascii="Times New Roman" w:hAnsi="Times New Roman" w:cs="Times New Roman"/>
          <w:b/>
          <w:sz w:val="32"/>
          <w:szCs w:val="32"/>
          <w:lang w:val="en-US"/>
        </w:rPr>
        <w:t>Wildlife Law Enforcement</w:t>
      </w:r>
      <w:r w:rsidRPr="00963786">
        <w:rPr>
          <w:rFonts w:ascii="Times New Roman" w:hAnsi="Times New Roman" w:cs="Times New Roman"/>
          <w:i/>
          <w:sz w:val="32"/>
          <w:szCs w:val="32"/>
          <w:lang w:val="en-US"/>
        </w:rPr>
        <w:tab/>
      </w:r>
    </w:p>
    <w:p w:rsidR="00653136" w:rsidRPr="000528F2" w:rsidRDefault="00653136" w:rsidP="00130D22">
      <w:pPr>
        <w:rPr>
          <w:rFonts w:ascii="Times New Roman" w:hAnsi="Times New Roman" w:cs="Times New Roman"/>
          <w:sz w:val="32"/>
          <w:szCs w:val="32"/>
          <w:lang w:val="en-US"/>
        </w:rPr>
      </w:pPr>
    </w:p>
    <w:p w:rsidR="00653136" w:rsidRPr="000528F2" w:rsidRDefault="00653136" w:rsidP="00130D22">
      <w:pPr>
        <w:rPr>
          <w:rFonts w:ascii="Times New Roman" w:hAnsi="Times New Roman" w:cs="Times New Roman"/>
          <w:sz w:val="32"/>
          <w:szCs w:val="32"/>
          <w:lang w:val="en-US"/>
        </w:rPr>
      </w:pPr>
    </w:p>
    <w:p w:rsidR="00653136" w:rsidRPr="000528F2" w:rsidRDefault="00653136" w:rsidP="00130D22">
      <w:pPr>
        <w:rPr>
          <w:rFonts w:ascii="Times New Roman" w:hAnsi="Times New Roman" w:cs="Times New Roman"/>
          <w:sz w:val="32"/>
          <w:szCs w:val="32"/>
          <w:lang w:val="en-US"/>
        </w:rPr>
      </w:pPr>
    </w:p>
    <w:p w:rsidR="00653136" w:rsidRPr="000528F2" w:rsidRDefault="00653136" w:rsidP="00130D22">
      <w:pPr>
        <w:rPr>
          <w:rFonts w:ascii="Times New Roman" w:hAnsi="Times New Roman" w:cs="Times New Roman"/>
          <w:sz w:val="32"/>
          <w:szCs w:val="32"/>
          <w:lang w:val="en-US"/>
        </w:rPr>
      </w:pPr>
    </w:p>
    <w:p w:rsidR="00334FC4" w:rsidRPr="000528F2" w:rsidRDefault="00080219">
      <w:pPr>
        <w:rPr>
          <w:rFonts w:ascii="Times New Roman" w:hAnsi="Times New Roman" w:cs="Times New Roman"/>
          <w:sz w:val="32"/>
          <w:szCs w:val="32"/>
          <w:lang w:val="en-US"/>
        </w:rPr>
      </w:pPr>
      <w:r>
        <w:rPr>
          <w:rFonts w:ascii="Times New Roman" w:hAnsi="Times New Roman" w:cs="Times New Roman"/>
          <w:noProof/>
          <w:sz w:val="32"/>
          <w:szCs w:val="32"/>
          <w:lang w:eastAsia="fr-FR"/>
        </w:rPr>
        <mc:AlternateContent>
          <mc:Choice Requires="wps">
            <w:drawing>
              <wp:anchor distT="0" distB="0" distL="114300" distR="114300" simplePos="0" relativeHeight="251661312" behindDoc="0" locked="0" layoutInCell="1" allowOverlap="1">
                <wp:simplePos x="0" y="0"/>
                <wp:positionH relativeFrom="column">
                  <wp:posOffset>-570230</wp:posOffset>
                </wp:positionH>
                <wp:positionV relativeFrom="paragraph">
                  <wp:posOffset>262890</wp:posOffset>
                </wp:positionV>
                <wp:extent cx="6906895" cy="2668905"/>
                <wp:effectExtent l="0" t="0" r="27305" b="17145"/>
                <wp:wrapNone/>
                <wp:docPr id="5" name="Parchemin horizont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6895" cy="2668905"/>
                        </a:xfrm>
                        <a:prstGeom prst="horizontalScroll">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97283" w:rsidRPr="0062415B" w:rsidRDefault="00197283" w:rsidP="00653136">
                            <w:pPr>
                              <w:jc w:val="center"/>
                              <w:rPr>
                                <w:rFonts w:ascii="Algerian" w:hAnsi="Algerian" w:cs="Times New Roman"/>
                                <w:color w:val="FF0000"/>
                                <w:sz w:val="56"/>
                                <w:szCs w:val="56"/>
                              </w:rPr>
                            </w:pPr>
                            <w:r>
                              <w:rPr>
                                <w:rFonts w:ascii="Algerian" w:hAnsi="Algerian" w:cs="Times New Roman"/>
                                <w:color w:val="FF0000"/>
                                <w:sz w:val="56"/>
                                <w:szCs w:val="56"/>
                              </w:rPr>
                              <w:t>Intensification des investigations et suivi administratif et juridique des dossiers en cours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 o:spid="_x0000_s1026" type="#_x0000_t98" style="position:absolute;margin-left:-44.9pt;margin-top:20.7pt;width:543.85pt;height:2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" fillcolor="#9cc2e5 [1940]" strokecolor="#1f4d78 [1604]" strokeweight="1pt">
                <v:stroke joinstyle="miter"/>
                <v:path arrowok="t"/>
                <v:textbox>
                  <w:txbxContent>
                    <w:p w:rsidR="00197283" w:rsidRPr="0062415B" w:rsidRDefault="00197283" w:rsidP="00653136">
                      <w:pPr>
                        <w:jc w:val="center"/>
                        <w:rPr>
                          <w:rFonts w:ascii="Algerian" w:hAnsi="Algerian" w:cs="Times New Roman"/>
                          <w:color w:val="FF0000"/>
                          <w:sz w:val="56"/>
                          <w:szCs w:val="56"/>
                        </w:rPr>
                      </w:pPr>
                      <w:r>
                        <w:rPr>
                          <w:rFonts w:ascii="Algerian" w:hAnsi="Algerian" w:cs="Times New Roman"/>
                          <w:color w:val="FF0000"/>
                          <w:sz w:val="56"/>
                          <w:szCs w:val="56"/>
                        </w:rPr>
                        <w:t>Intensification des investigations et suivi administratif et juridique des dossiers en cours</w:t>
                      </w:r>
                    </w:p>
                  </w:txbxContent>
                </v:textbox>
              </v:shape>
            </w:pict>
          </mc:Fallback>
        </mc:AlternateContent>
      </w: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E720ED" w:rsidRPr="000528F2" w:rsidRDefault="00E720ED">
      <w:pPr>
        <w:rPr>
          <w:rFonts w:ascii="Times New Roman" w:hAnsi="Times New Roman" w:cs="Times New Roman"/>
          <w:sz w:val="32"/>
          <w:szCs w:val="32"/>
          <w:lang w:val="en-US"/>
        </w:rPr>
      </w:pPr>
    </w:p>
    <w:sdt>
      <w:sdtPr>
        <w:rPr>
          <w:rFonts w:ascii="Times New Roman" w:eastAsiaTheme="minorHAnsi" w:hAnsi="Times New Roman" w:cs="Times New Roman"/>
          <w:color w:val="C00000"/>
          <w:sz w:val="22"/>
          <w:szCs w:val="22"/>
          <w:lang w:eastAsia="en-US"/>
        </w:rPr>
        <w:id w:val="-1628152580"/>
        <w:docPartObj>
          <w:docPartGallery w:val="Table of Contents"/>
          <w:docPartUnique/>
        </w:docPartObj>
      </w:sdtPr>
      <w:sdtEndPr>
        <w:rPr>
          <w:b/>
          <w:bCs/>
        </w:rPr>
      </w:sdtEndPr>
      <w:sdtContent>
        <w:p w:rsidR="00BB3F2B" w:rsidRPr="000528F2" w:rsidRDefault="00BB3F2B" w:rsidP="0062415B">
          <w:pPr>
            <w:pStyle w:val="En-ttedetabledesmatires"/>
            <w:jc w:val="center"/>
            <w:rPr>
              <w:rFonts w:ascii="Times New Roman" w:hAnsi="Times New Roman" w:cs="Times New Roman"/>
              <w:color w:val="C00000"/>
              <w:lang w:val="en-US"/>
            </w:rPr>
          </w:pPr>
          <w:proofErr w:type="spellStart"/>
          <w:r w:rsidRPr="000528F2">
            <w:rPr>
              <w:rFonts w:ascii="Times New Roman" w:hAnsi="Times New Roman" w:cs="Times New Roman"/>
              <w:color w:val="C00000"/>
              <w:lang w:val="en-US"/>
            </w:rPr>
            <w:t>Sommaire</w:t>
          </w:r>
          <w:proofErr w:type="spellEnd"/>
        </w:p>
        <w:p w:rsidR="00437AB1" w:rsidRDefault="008071A9">
          <w:pPr>
            <w:pStyle w:val="TM1"/>
            <w:tabs>
              <w:tab w:val="right" w:leader="dot" w:pos="9062"/>
            </w:tabs>
            <w:rPr>
              <w:rFonts w:cstheme="minorBidi"/>
              <w:noProof/>
              <w:lang w:val="en-US" w:eastAsia="en-US"/>
            </w:rPr>
          </w:pPr>
          <w:r w:rsidRPr="000528F2">
            <w:rPr>
              <w:rFonts w:ascii="Times New Roman" w:hAnsi="Times New Roman"/>
              <w:color w:val="C00000"/>
              <w:sz w:val="32"/>
              <w:szCs w:val="32"/>
            </w:rPr>
            <w:fldChar w:fldCharType="begin"/>
          </w:r>
          <w:r w:rsidR="00BB3F2B" w:rsidRPr="000528F2">
            <w:rPr>
              <w:rFonts w:ascii="Times New Roman" w:hAnsi="Times New Roman"/>
              <w:color w:val="C00000"/>
              <w:sz w:val="32"/>
              <w:szCs w:val="32"/>
            </w:rPr>
            <w:instrText xml:space="preserve"> TOC \o "1-3" \h \z \u </w:instrText>
          </w:r>
          <w:r w:rsidRPr="000528F2">
            <w:rPr>
              <w:rFonts w:ascii="Times New Roman" w:hAnsi="Times New Roman"/>
              <w:color w:val="C00000"/>
              <w:sz w:val="32"/>
              <w:szCs w:val="32"/>
            </w:rPr>
            <w:fldChar w:fldCharType="separate"/>
          </w:r>
          <w:hyperlink w:anchor="_Toc495125177" w:history="1">
            <w:r w:rsidR="00437AB1" w:rsidRPr="00F849D2">
              <w:rPr>
                <w:rStyle w:val="Lienhypertexte"/>
                <w:rFonts w:ascii="Times New Roman" w:hAnsi="Times New Roman"/>
                <w:noProof/>
                <w:lang w:bidi="he-IL"/>
              </w:rPr>
              <w:t>Points Principaux</w:t>
            </w:r>
            <w:r w:rsidR="00437AB1">
              <w:rPr>
                <w:noProof/>
                <w:webHidden/>
              </w:rPr>
              <w:tab/>
            </w:r>
            <w:r>
              <w:rPr>
                <w:noProof/>
                <w:webHidden/>
              </w:rPr>
              <w:fldChar w:fldCharType="begin"/>
            </w:r>
            <w:r w:rsidR="00437AB1">
              <w:rPr>
                <w:noProof/>
                <w:webHidden/>
              </w:rPr>
              <w:instrText xml:space="preserve"> PAGEREF _Toc495125177 \h </w:instrText>
            </w:r>
            <w:r>
              <w:rPr>
                <w:noProof/>
                <w:webHidden/>
              </w:rPr>
            </w:r>
            <w:r>
              <w:rPr>
                <w:noProof/>
                <w:webHidden/>
              </w:rPr>
              <w:fldChar w:fldCharType="separate"/>
            </w:r>
            <w:r w:rsidR="00437AB1">
              <w:rPr>
                <w:noProof/>
                <w:webHidden/>
              </w:rPr>
              <w:t>3</w:t>
            </w:r>
            <w:r>
              <w:rPr>
                <w:noProof/>
                <w:webHidden/>
              </w:rPr>
              <w:fldChar w:fldCharType="end"/>
            </w:r>
          </w:hyperlink>
        </w:p>
        <w:p w:rsidR="00437AB1" w:rsidRDefault="002D065D">
          <w:pPr>
            <w:pStyle w:val="TM1"/>
            <w:tabs>
              <w:tab w:val="right" w:leader="dot" w:pos="9062"/>
            </w:tabs>
            <w:rPr>
              <w:rFonts w:cstheme="minorBidi"/>
              <w:noProof/>
              <w:lang w:val="en-US" w:eastAsia="en-US"/>
            </w:rPr>
          </w:pPr>
          <w:hyperlink w:anchor="_Toc495125178" w:history="1">
            <w:r w:rsidR="00437AB1" w:rsidRPr="00F849D2">
              <w:rPr>
                <w:rStyle w:val="Lienhypertexte"/>
                <w:rFonts w:ascii="Times New Roman" w:hAnsi="Times New Roman"/>
                <w:noProof/>
                <w:lang w:bidi="he-IL"/>
              </w:rPr>
              <w:t>1. Investigations</w:t>
            </w:r>
            <w:r w:rsidR="00437AB1">
              <w:rPr>
                <w:noProof/>
                <w:webHidden/>
              </w:rPr>
              <w:tab/>
            </w:r>
            <w:r w:rsidR="008071A9">
              <w:rPr>
                <w:noProof/>
                <w:webHidden/>
              </w:rPr>
              <w:fldChar w:fldCharType="begin"/>
            </w:r>
            <w:r w:rsidR="00437AB1">
              <w:rPr>
                <w:noProof/>
                <w:webHidden/>
              </w:rPr>
              <w:instrText xml:space="preserve"> PAGEREF _Toc495125178 \h </w:instrText>
            </w:r>
            <w:r w:rsidR="008071A9">
              <w:rPr>
                <w:noProof/>
                <w:webHidden/>
              </w:rPr>
            </w:r>
            <w:r w:rsidR="008071A9">
              <w:rPr>
                <w:noProof/>
                <w:webHidden/>
              </w:rPr>
              <w:fldChar w:fldCharType="separate"/>
            </w:r>
            <w:r w:rsidR="00437AB1">
              <w:rPr>
                <w:noProof/>
                <w:webHidden/>
              </w:rPr>
              <w:t>3</w:t>
            </w:r>
            <w:r w:rsidR="008071A9">
              <w:rPr>
                <w:noProof/>
                <w:webHidden/>
              </w:rPr>
              <w:fldChar w:fldCharType="end"/>
            </w:r>
          </w:hyperlink>
        </w:p>
        <w:p w:rsidR="00437AB1" w:rsidRDefault="002D065D">
          <w:pPr>
            <w:pStyle w:val="TM1"/>
            <w:tabs>
              <w:tab w:val="right" w:leader="dot" w:pos="9062"/>
            </w:tabs>
            <w:rPr>
              <w:rFonts w:cstheme="minorBidi"/>
              <w:noProof/>
              <w:lang w:val="en-US" w:eastAsia="en-US"/>
            </w:rPr>
          </w:pPr>
          <w:hyperlink w:anchor="_Toc495125179" w:history="1">
            <w:r w:rsidR="00437AB1" w:rsidRPr="00F849D2">
              <w:rPr>
                <w:rStyle w:val="Lienhypertexte"/>
                <w:rFonts w:ascii="Times New Roman" w:hAnsi="Times New Roman"/>
                <w:noProof/>
                <w:lang w:bidi="he-IL"/>
              </w:rPr>
              <w:t>2. Opérations</w:t>
            </w:r>
            <w:r w:rsidR="00437AB1">
              <w:rPr>
                <w:noProof/>
                <w:webHidden/>
              </w:rPr>
              <w:tab/>
            </w:r>
            <w:r w:rsidR="008071A9">
              <w:rPr>
                <w:noProof/>
                <w:webHidden/>
              </w:rPr>
              <w:fldChar w:fldCharType="begin"/>
            </w:r>
            <w:r w:rsidR="00437AB1">
              <w:rPr>
                <w:noProof/>
                <w:webHidden/>
              </w:rPr>
              <w:instrText xml:space="preserve"> PAGEREF _Toc495125179 \h </w:instrText>
            </w:r>
            <w:r w:rsidR="008071A9">
              <w:rPr>
                <w:noProof/>
                <w:webHidden/>
              </w:rPr>
            </w:r>
            <w:r w:rsidR="008071A9">
              <w:rPr>
                <w:noProof/>
                <w:webHidden/>
              </w:rPr>
              <w:fldChar w:fldCharType="separate"/>
            </w:r>
            <w:r w:rsidR="00437AB1">
              <w:rPr>
                <w:noProof/>
                <w:webHidden/>
              </w:rPr>
              <w:t>4</w:t>
            </w:r>
            <w:r w:rsidR="008071A9">
              <w:rPr>
                <w:noProof/>
                <w:webHidden/>
              </w:rPr>
              <w:fldChar w:fldCharType="end"/>
            </w:r>
          </w:hyperlink>
        </w:p>
        <w:p w:rsidR="00437AB1" w:rsidRDefault="002D065D">
          <w:pPr>
            <w:pStyle w:val="TM1"/>
            <w:tabs>
              <w:tab w:val="right" w:leader="dot" w:pos="9062"/>
            </w:tabs>
            <w:rPr>
              <w:rFonts w:cstheme="minorBidi"/>
              <w:noProof/>
              <w:lang w:val="en-US" w:eastAsia="en-US"/>
            </w:rPr>
          </w:pPr>
          <w:hyperlink w:anchor="_Toc495125180" w:history="1">
            <w:r w:rsidR="00437AB1" w:rsidRPr="00F849D2">
              <w:rPr>
                <w:rStyle w:val="Lienhypertexte"/>
                <w:rFonts w:ascii="Times New Roman" w:hAnsi="Times New Roman"/>
                <w:noProof/>
                <w:lang w:bidi="he-IL"/>
              </w:rPr>
              <w:t>3. Légal</w:t>
            </w:r>
            <w:r w:rsidR="00437AB1">
              <w:rPr>
                <w:noProof/>
                <w:webHidden/>
              </w:rPr>
              <w:tab/>
            </w:r>
            <w:r w:rsidR="008071A9">
              <w:rPr>
                <w:noProof/>
                <w:webHidden/>
              </w:rPr>
              <w:fldChar w:fldCharType="begin"/>
            </w:r>
            <w:r w:rsidR="00437AB1">
              <w:rPr>
                <w:noProof/>
                <w:webHidden/>
              </w:rPr>
              <w:instrText xml:space="preserve"> PAGEREF _Toc495125180 \h </w:instrText>
            </w:r>
            <w:r w:rsidR="008071A9">
              <w:rPr>
                <w:noProof/>
                <w:webHidden/>
              </w:rPr>
            </w:r>
            <w:r w:rsidR="008071A9">
              <w:rPr>
                <w:noProof/>
                <w:webHidden/>
              </w:rPr>
              <w:fldChar w:fldCharType="separate"/>
            </w:r>
            <w:r w:rsidR="00437AB1">
              <w:rPr>
                <w:noProof/>
                <w:webHidden/>
              </w:rPr>
              <w:t>4</w:t>
            </w:r>
            <w:r w:rsidR="008071A9">
              <w:rPr>
                <w:noProof/>
                <w:webHidden/>
              </w:rPr>
              <w:fldChar w:fldCharType="end"/>
            </w:r>
          </w:hyperlink>
        </w:p>
        <w:p w:rsidR="00437AB1" w:rsidRDefault="002D065D">
          <w:pPr>
            <w:pStyle w:val="TM1"/>
            <w:tabs>
              <w:tab w:val="left" w:pos="440"/>
              <w:tab w:val="right" w:leader="dot" w:pos="9062"/>
            </w:tabs>
            <w:rPr>
              <w:rFonts w:cstheme="minorBidi"/>
              <w:noProof/>
              <w:lang w:val="en-US" w:eastAsia="en-US"/>
            </w:rPr>
          </w:pPr>
          <w:hyperlink w:anchor="_Toc495125181" w:history="1">
            <w:r w:rsidR="00437AB1" w:rsidRPr="00F849D2">
              <w:rPr>
                <w:rStyle w:val="Lienhypertexte"/>
                <w:rFonts w:ascii="Times New Roman" w:hAnsi="Times New Roman"/>
                <w:noProof/>
                <w:lang w:bidi="he-IL"/>
              </w:rPr>
              <w:t>4.</w:t>
            </w:r>
            <w:r w:rsidR="00437AB1">
              <w:rPr>
                <w:rFonts w:cstheme="minorBidi"/>
                <w:noProof/>
                <w:lang w:val="en-US" w:eastAsia="en-US"/>
              </w:rPr>
              <w:tab/>
            </w:r>
            <w:r w:rsidR="00437AB1" w:rsidRPr="00F849D2">
              <w:rPr>
                <w:rStyle w:val="Lienhypertexte"/>
                <w:rFonts w:ascii="Times New Roman" w:hAnsi="Times New Roman"/>
                <w:noProof/>
                <w:lang w:bidi="he-IL"/>
              </w:rPr>
              <w:t>Média</w:t>
            </w:r>
            <w:r w:rsidR="00437AB1">
              <w:rPr>
                <w:noProof/>
                <w:webHidden/>
              </w:rPr>
              <w:tab/>
            </w:r>
            <w:r w:rsidR="008071A9">
              <w:rPr>
                <w:noProof/>
                <w:webHidden/>
              </w:rPr>
              <w:fldChar w:fldCharType="begin"/>
            </w:r>
            <w:r w:rsidR="00437AB1">
              <w:rPr>
                <w:noProof/>
                <w:webHidden/>
              </w:rPr>
              <w:instrText xml:space="preserve"> PAGEREF _Toc495125181 \h </w:instrText>
            </w:r>
            <w:r w:rsidR="008071A9">
              <w:rPr>
                <w:noProof/>
                <w:webHidden/>
              </w:rPr>
            </w:r>
            <w:r w:rsidR="008071A9">
              <w:rPr>
                <w:noProof/>
                <w:webHidden/>
              </w:rPr>
              <w:fldChar w:fldCharType="separate"/>
            </w:r>
            <w:r w:rsidR="00437AB1">
              <w:rPr>
                <w:noProof/>
                <w:webHidden/>
              </w:rPr>
              <w:t>5</w:t>
            </w:r>
            <w:r w:rsidR="008071A9">
              <w:rPr>
                <w:noProof/>
                <w:webHidden/>
              </w:rPr>
              <w:fldChar w:fldCharType="end"/>
            </w:r>
          </w:hyperlink>
        </w:p>
        <w:p w:rsidR="00437AB1" w:rsidRDefault="002D065D">
          <w:pPr>
            <w:pStyle w:val="TM1"/>
            <w:tabs>
              <w:tab w:val="left" w:pos="440"/>
              <w:tab w:val="right" w:leader="dot" w:pos="9062"/>
            </w:tabs>
            <w:rPr>
              <w:rFonts w:cstheme="minorBidi"/>
              <w:noProof/>
              <w:lang w:val="en-US" w:eastAsia="en-US"/>
            </w:rPr>
          </w:pPr>
          <w:hyperlink w:anchor="_Toc495125182" w:history="1">
            <w:r w:rsidR="00437AB1" w:rsidRPr="00F849D2">
              <w:rPr>
                <w:rStyle w:val="Lienhypertexte"/>
                <w:rFonts w:ascii="Times New Roman" w:hAnsi="Times New Roman"/>
                <w:noProof/>
                <w:lang w:bidi="he-IL"/>
              </w:rPr>
              <w:t>5.</w:t>
            </w:r>
            <w:r w:rsidR="00437AB1">
              <w:rPr>
                <w:rFonts w:cstheme="minorBidi"/>
                <w:noProof/>
                <w:lang w:val="en-US" w:eastAsia="en-US"/>
              </w:rPr>
              <w:tab/>
            </w:r>
            <w:r w:rsidR="00437AB1" w:rsidRPr="00F849D2">
              <w:rPr>
                <w:rStyle w:val="Lienhypertexte"/>
                <w:rFonts w:ascii="Times New Roman" w:hAnsi="Times New Roman"/>
                <w:noProof/>
                <w:lang w:bidi="he-IL"/>
              </w:rPr>
              <w:t>Management</w:t>
            </w:r>
            <w:r w:rsidR="00437AB1">
              <w:rPr>
                <w:noProof/>
                <w:webHidden/>
              </w:rPr>
              <w:tab/>
            </w:r>
            <w:r w:rsidR="008071A9">
              <w:rPr>
                <w:noProof/>
                <w:webHidden/>
              </w:rPr>
              <w:fldChar w:fldCharType="begin"/>
            </w:r>
            <w:r w:rsidR="00437AB1">
              <w:rPr>
                <w:noProof/>
                <w:webHidden/>
              </w:rPr>
              <w:instrText xml:space="preserve"> PAGEREF _Toc495125182 \h </w:instrText>
            </w:r>
            <w:r w:rsidR="008071A9">
              <w:rPr>
                <w:noProof/>
                <w:webHidden/>
              </w:rPr>
            </w:r>
            <w:r w:rsidR="008071A9">
              <w:rPr>
                <w:noProof/>
                <w:webHidden/>
              </w:rPr>
              <w:fldChar w:fldCharType="separate"/>
            </w:r>
            <w:r w:rsidR="00437AB1">
              <w:rPr>
                <w:noProof/>
                <w:webHidden/>
              </w:rPr>
              <w:t>7</w:t>
            </w:r>
            <w:r w:rsidR="008071A9">
              <w:rPr>
                <w:noProof/>
                <w:webHidden/>
              </w:rPr>
              <w:fldChar w:fldCharType="end"/>
            </w:r>
          </w:hyperlink>
        </w:p>
        <w:p w:rsidR="00437AB1" w:rsidRDefault="002D065D">
          <w:pPr>
            <w:pStyle w:val="TM1"/>
            <w:tabs>
              <w:tab w:val="left" w:pos="440"/>
              <w:tab w:val="right" w:leader="dot" w:pos="9062"/>
            </w:tabs>
            <w:rPr>
              <w:rFonts w:cstheme="minorBidi"/>
              <w:noProof/>
              <w:lang w:val="en-US" w:eastAsia="en-US"/>
            </w:rPr>
          </w:pPr>
          <w:hyperlink w:anchor="_Toc495125183" w:history="1">
            <w:r w:rsidR="00437AB1" w:rsidRPr="00F849D2">
              <w:rPr>
                <w:rStyle w:val="Lienhypertexte"/>
                <w:rFonts w:ascii="Times New Roman" w:hAnsi="Times New Roman"/>
                <w:noProof/>
                <w:lang w:bidi="he-IL"/>
              </w:rPr>
              <w:t>6.</w:t>
            </w:r>
            <w:r w:rsidR="00437AB1">
              <w:rPr>
                <w:rFonts w:cstheme="minorBidi"/>
                <w:noProof/>
                <w:lang w:val="en-US" w:eastAsia="en-US"/>
              </w:rPr>
              <w:tab/>
            </w:r>
            <w:r w:rsidR="00437AB1" w:rsidRPr="00F849D2">
              <w:rPr>
                <w:rStyle w:val="Lienhypertexte"/>
                <w:rFonts w:ascii="Times New Roman" w:hAnsi="Times New Roman"/>
                <w:noProof/>
                <w:lang w:bidi="he-IL"/>
              </w:rPr>
              <w:t>Relations extérieures</w:t>
            </w:r>
            <w:r w:rsidR="00437AB1">
              <w:rPr>
                <w:noProof/>
                <w:webHidden/>
              </w:rPr>
              <w:tab/>
            </w:r>
            <w:r w:rsidR="008071A9">
              <w:rPr>
                <w:noProof/>
                <w:webHidden/>
              </w:rPr>
              <w:fldChar w:fldCharType="begin"/>
            </w:r>
            <w:r w:rsidR="00437AB1">
              <w:rPr>
                <w:noProof/>
                <w:webHidden/>
              </w:rPr>
              <w:instrText xml:space="preserve"> PAGEREF _Toc495125183 \h </w:instrText>
            </w:r>
            <w:r w:rsidR="008071A9">
              <w:rPr>
                <w:noProof/>
                <w:webHidden/>
              </w:rPr>
            </w:r>
            <w:r w:rsidR="008071A9">
              <w:rPr>
                <w:noProof/>
                <w:webHidden/>
              </w:rPr>
              <w:fldChar w:fldCharType="separate"/>
            </w:r>
            <w:r w:rsidR="00437AB1">
              <w:rPr>
                <w:noProof/>
                <w:webHidden/>
              </w:rPr>
              <w:t>8</w:t>
            </w:r>
            <w:r w:rsidR="008071A9">
              <w:rPr>
                <w:noProof/>
                <w:webHidden/>
              </w:rPr>
              <w:fldChar w:fldCharType="end"/>
            </w:r>
          </w:hyperlink>
        </w:p>
        <w:p w:rsidR="00437AB1" w:rsidRDefault="002D065D">
          <w:pPr>
            <w:pStyle w:val="TM1"/>
            <w:tabs>
              <w:tab w:val="left" w:pos="440"/>
              <w:tab w:val="right" w:leader="dot" w:pos="9062"/>
            </w:tabs>
            <w:rPr>
              <w:rFonts w:cstheme="minorBidi"/>
              <w:noProof/>
              <w:lang w:val="en-US" w:eastAsia="en-US"/>
            </w:rPr>
          </w:pPr>
          <w:hyperlink w:anchor="_Toc495125184" w:history="1">
            <w:r w:rsidR="00437AB1" w:rsidRPr="00F849D2">
              <w:rPr>
                <w:rStyle w:val="Lienhypertexte"/>
                <w:rFonts w:ascii="Times New Roman" w:hAnsi="Times New Roman"/>
                <w:noProof/>
                <w:lang w:bidi="he-IL"/>
              </w:rPr>
              <w:t>7.</w:t>
            </w:r>
            <w:r w:rsidR="00437AB1">
              <w:rPr>
                <w:rFonts w:cstheme="minorBidi"/>
                <w:noProof/>
                <w:lang w:val="en-US" w:eastAsia="en-US"/>
              </w:rPr>
              <w:tab/>
            </w:r>
            <w:r w:rsidR="00437AB1" w:rsidRPr="00F849D2">
              <w:rPr>
                <w:rStyle w:val="Lienhypertexte"/>
                <w:rFonts w:ascii="Times New Roman" w:hAnsi="Times New Roman"/>
                <w:noProof/>
                <w:lang w:bidi="he-IL"/>
              </w:rPr>
              <w:t>Conclusion</w:t>
            </w:r>
            <w:r w:rsidR="00437AB1">
              <w:rPr>
                <w:noProof/>
                <w:webHidden/>
              </w:rPr>
              <w:tab/>
            </w:r>
            <w:r w:rsidR="008071A9">
              <w:rPr>
                <w:noProof/>
                <w:webHidden/>
              </w:rPr>
              <w:fldChar w:fldCharType="begin"/>
            </w:r>
            <w:r w:rsidR="00437AB1">
              <w:rPr>
                <w:noProof/>
                <w:webHidden/>
              </w:rPr>
              <w:instrText xml:space="preserve"> PAGEREF _Toc495125184 \h </w:instrText>
            </w:r>
            <w:r w:rsidR="008071A9">
              <w:rPr>
                <w:noProof/>
                <w:webHidden/>
              </w:rPr>
            </w:r>
            <w:r w:rsidR="008071A9">
              <w:rPr>
                <w:noProof/>
                <w:webHidden/>
              </w:rPr>
              <w:fldChar w:fldCharType="separate"/>
            </w:r>
            <w:r w:rsidR="00437AB1">
              <w:rPr>
                <w:noProof/>
                <w:webHidden/>
              </w:rPr>
              <w:t>9</w:t>
            </w:r>
            <w:r w:rsidR="008071A9">
              <w:rPr>
                <w:noProof/>
                <w:webHidden/>
              </w:rPr>
              <w:fldChar w:fldCharType="end"/>
            </w:r>
          </w:hyperlink>
        </w:p>
        <w:p w:rsidR="00BB3F2B" w:rsidRPr="000528F2" w:rsidRDefault="008071A9">
          <w:pPr>
            <w:rPr>
              <w:rFonts w:ascii="Times New Roman" w:hAnsi="Times New Roman" w:cs="Times New Roman"/>
              <w:color w:val="C00000"/>
              <w:sz w:val="32"/>
              <w:szCs w:val="32"/>
            </w:rPr>
          </w:pPr>
          <w:r w:rsidRPr="000528F2">
            <w:rPr>
              <w:rFonts w:ascii="Times New Roman" w:hAnsi="Times New Roman" w:cs="Times New Roman"/>
              <w:b/>
              <w:bCs/>
              <w:color w:val="C00000"/>
              <w:sz w:val="32"/>
              <w:szCs w:val="32"/>
            </w:rPr>
            <w:fldChar w:fldCharType="end"/>
          </w:r>
        </w:p>
      </w:sdtContent>
    </w:sdt>
    <w:p w:rsidR="00D84105" w:rsidRPr="000528F2" w:rsidRDefault="00D84105">
      <w:pPr>
        <w:rPr>
          <w:rFonts w:ascii="Times New Roman" w:hAnsi="Times New Roman" w:cs="Times New Roman"/>
          <w:color w:val="C00000"/>
          <w:sz w:val="32"/>
          <w:szCs w:val="32"/>
        </w:rPr>
      </w:pPr>
    </w:p>
    <w:p w:rsidR="00D84105" w:rsidRPr="000528F2" w:rsidRDefault="00D84105">
      <w:pPr>
        <w:rPr>
          <w:rFonts w:ascii="Times New Roman" w:hAnsi="Times New Roman" w:cs="Times New Roman"/>
          <w:color w:val="C00000"/>
          <w:sz w:val="32"/>
          <w:szCs w:val="32"/>
        </w:rPr>
      </w:pPr>
    </w:p>
    <w:p w:rsidR="00D84105" w:rsidRPr="000528F2" w:rsidRDefault="00D84105">
      <w:pPr>
        <w:rPr>
          <w:rFonts w:ascii="Times New Roman" w:hAnsi="Times New Roman" w:cs="Times New Roman"/>
          <w:sz w:val="32"/>
          <w:szCs w:val="32"/>
        </w:rPr>
      </w:pPr>
    </w:p>
    <w:p w:rsidR="004550ED" w:rsidRPr="000528F2" w:rsidRDefault="004550ED">
      <w:pPr>
        <w:rPr>
          <w:rFonts w:ascii="Times New Roman" w:hAnsi="Times New Roman" w:cs="Times New Roman"/>
          <w:sz w:val="32"/>
          <w:szCs w:val="32"/>
        </w:rPr>
      </w:pPr>
      <w:r w:rsidRPr="000528F2">
        <w:rPr>
          <w:rFonts w:ascii="Times New Roman" w:hAnsi="Times New Roman" w:cs="Times New Roman"/>
          <w:sz w:val="32"/>
          <w:szCs w:val="32"/>
        </w:rPr>
        <w:br w:type="page"/>
      </w:r>
    </w:p>
    <w:p w:rsidR="00AA306F" w:rsidRPr="000528F2" w:rsidRDefault="00AA306F" w:rsidP="00757590">
      <w:pPr>
        <w:pStyle w:val="Titre1"/>
        <w:jc w:val="center"/>
        <w:rPr>
          <w:rFonts w:ascii="Times New Roman" w:hAnsi="Times New Roman"/>
          <w:color w:val="0D0D0D" w:themeColor="text1" w:themeTint="F2"/>
          <w:szCs w:val="32"/>
        </w:rPr>
      </w:pPr>
      <w:bookmarkStart w:id="0" w:name="_Toc439161756"/>
      <w:bookmarkStart w:id="1" w:name="_Toc495125177"/>
      <w:r w:rsidRPr="000528F2">
        <w:rPr>
          <w:rFonts w:ascii="Times New Roman" w:hAnsi="Times New Roman"/>
          <w:color w:val="0D0D0D" w:themeColor="text1" w:themeTint="F2"/>
          <w:szCs w:val="32"/>
        </w:rPr>
        <w:lastRenderedPageBreak/>
        <w:t>Points Principaux</w:t>
      </w:r>
      <w:bookmarkEnd w:id="0"/>
      <w:bookmarkEnd w:id="1"/>
    </w:p>
    <w:p w:rsidR="00EA7C47" w:rsidRPr="000528F2" w:rsidRDefault="00F062FD" w:rsidP="00EA7C47">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Huit</w:t>
      </w:r>
      <w:r w:rsidR="00EC5481">
        <w:rPr>
          <w:rFonts w:ascii="Times New Roman" w:hAnsi="Times New Roman" w:cs="Times New Roman"/>
          <w:color w:val="0D0D0D" w:themeColor="text1" w:themeTint="F2"/>
          <w:sz w:val="32"/>
          <w:szCs w:val="32"/>
          <w:lang w:val="fr-BE"/>
        </w:rPr>
        <w:t xml:space="preserve"> </w:t>
      </w:r>
      <w:r w:rsidR="00EA7C47" w:rsidRPr="000528F2">
        <w:rPr>
          <w:rFonts w:ascii="Times New Roman" w:hAnsi="Times New Roman" w:cs="Times New Roman"/>
          <w:color w:val="0D0D0D" w:themeColor="text1" w:themeTint="F2"/>
          <w:sz w:val="32"/>
          <w:szCs w:val="32"/>
          <w:lang w:val="fr-BE"/>
        </w:rPr>
        <w:t>(</w:t>
      </w:r>
      <w:r>
        <w:rPr>
          <w:rFonts w:ascii="Times New Roman" w:hAnsi="Times New Roman" w:cs="Times New Roman"/>
          <w:color w:val="0D0D0D" w:themeColor="text1" w:themeTint="F2"/>
          <w:sz w:val="32"/>
          <w:szCs w:val="32"/>
          <w:lang w:val="fr-BE"/>
        </w:rPr>
        <w:t>08</w:t>
      </w:r>
      <w:r w:rsidR="00EA7C47" w:rsidRPr="000528F2">
        <w:rPr>
          <w:rFonts w:ascii="Times New Roman" w:hAnsi="Times New Roman" w:cs="Times New Roman"/>
          <w:color w:val="0D0D0D" w:themeColor="text1" w:themeTint="F2"/>
          <w:sz w:val="32"/>
          <w:szCs w:val="32"/>
          <w:lang w:val="fr-BE"/>
        </w:rPr>
        <w:t xml:space="preserve">) missions d’investigations effectuées et </w:t>
      </w:r>
      <w:r w:rsidR="005F3E98">
        <w:rPr>
          <w:rFonts w:ascii="Times New Roman" w:hAnsi="Times New Roman" w:cs="Times New Roman"/>
          <w:color w:val="0D0D0D" w:themeColor="text1" w:themeTint="F2"/>
          <w:sz w:val="32"/>
          <w:szCs w:val="32"/>
          <w:lang w:val="fr-BE"/>
        </w:rPr>
        <w:t>six</w:t>
      </w:r>
      <w:r w:rsidR="00841160" w:rsidRPr="000528F2">
        <w:rPr>
          <w:rFonts w:ascii="Times New Roman" w:hAnsi="Times New Roman" w:cs="Times New Roman"/>
          <w:color w:val="0D0D0D" w:themeColor="text1" w:themeTint="F2"/>
          <w:sz w:val="32"/>
          <w:szCs w:val="32"/>
          <w:lang w:val="fr-BE"/>
        </w:rPr>
        <w:t xml:space="preserve"> (</w:t>
      </w:r>
      <w:r>
        <w:rPr>
          <w:rFonts w:ascii="Times New Roman" w:hAnsi="Times New Roman" w:cs="Times New Roman"/>
          <w:color w:val="0D0D0D" w:themeColor="text1" w:themeTint="F2"/>
          <w:sz w:val="32"/>
          <w:szCs w:val="32"/>
          <w:lang w:val="fr-BE"/>
        </w:rPr>
        <w:t>13</w:t>
      </w:r>
      <w:r w:rsidR="0072088E">
        <w:rPr>
          <w:rFonts w:ascii="Times New Roman" w:hAnsi="Times New Roman" w:cs="Times New Roman"/>
          <w:color w:val="0D0D0D" w:themeColor="text1" w:themeTint="F2"/>
          <w:sz w:val="32"/>
          <w:szCs w:val="32"/>
          <w:lang w:val="fr-BE"/>
        </w:rPr>
        <w:t>)</w:t>
      </w:r>
      <w:r w:rsidR="00EA7C47" w:rsidRPr="000528F2">
        <w:rPr>
          <w:rFonts w:ascii="Times New Roman" w:hAnsi="Times New Roman" w:cs="Times New Roman"/>
          <w:color w:val="0D0D0D" w:themeColor="text1" w:themeTint="F2"/>
          <w:sz w:val="32"/>
          <w:szCs w:val="32"/>
          <w:lang w:val="fr-BE"/>
        </w:rPr>
        <w:t xml:space="preserve"> </w:t>
      </w:r>
      <w:r w:rsidR="0096748E" w:rsidRPr="000528F2">
        <w:rPr>
          <w:rFonts w:ascii="Times New Roman" w:hAnsi="Times New Roman" w:cs="Times New Roman"/>
          <w:color w:val="0D0D0D" w:themeColor="text1" w:themeTint="F2"/>
          <w:sz w:val="32"/>
          <w:szCs w:val="32"/>
          <w:lang w:val="fr-BE"/>
        </w:rPr>
        <w:t>cibles</w:t>
      </w:r>
      <w:r w:rsidR="00EA7C47" w:rsidRPr="000528F2">
        <w:rPr>
          <w:rFonts w:ascii="Times New Roman" w:hAnsi="Times New Roman" w:cs="Times New Roman"/>
          <w:color w:val="0D0D0D" w:themeColor="text1" w:themeTint="F2"/>
          <w:sz w:val="32"/>
          <w:szCs w:val="32"/>
          <w:lang w:val="fr-BE"/>
        </w:rPr>
        <w:t xml:space="preserve"> identifié</w:t>
      </w:r>
      <w:r w:rsidR="0096748E" w:rsidRPr="000528F2">
        <w:rPr>
          <w:rFonts w:ascii="Times New Roman" w:hAnsi="Times New Roman" w:cs="Times New Roman"/>
          <w:color w:val="0D0D0D" w:themeColor="text1" w:themeTint="F2"/>
          <w:sz w:val="32"/>
          <w:szCs w:val="32"/>
          <w:lang w:val="fr-BE"/>
        </w:rPr>
        <w:t>e</w:t>
      </w:r>
      <w:r w:rsidR="00EA7C47" w:rsidRPr="000528F2">
        <w:rPr>
          <w:rFonts w:ascii="Times New Roman" w:hAnsi="Times New Roman" w:cs="Times New Roman"/>
          <w:color w:val="0D0D0D" w:themeColor="text1" w:themeTint="F2"/>
          <w:sz w:val="32"/>
          <w:szCs w:val="32"/>
          <w:lang w:val="fr-BE"/>
        </w:rPr>
        <w:t>s ;</w:t>
      </w:r>
    </w:p>
    <w:p w:rsidR="0006580A" w:rsidRPr="000528F2" w:rsidRDefault="0096748E" w:rsidP="00EA7C47">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Aucune </w:t>
      </w:r>
      <w:r w:rsidR="0006580A" w:rsidRPr="000528F2">
        <w:rPr>
          <w:rFonts w:ascii="Times New Roman" w:hAnsi="Times New Roman" w:cs="Times New Roman"/>
          <w:color w:val="0D0D0D" w:themeColor="text1" w:themeTint="F2"/>
          <w:sz w:val="32"/>
          <w:szCs w:val="32"/>
          <w:lang w:val="fr-BE"/>
        </w:rPr>
        <w:t>opération d’arrestation réalisée ;</w:t>
      </w:r>
    </w:p>
    <w:p w:rsidR="00700EE8" w:rsidRPr="000528F2" w:rsidRDefault="000607D3" w:rsidP="00AA306F">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Suivi du dossier </w:t>
      </w:r>
      <w:r w:rsidR="00700EE8" w:rsidRPr="000528F2">
        <w:rPr>
          <w:rFonts w:ascii="Times New Roman" w:hAnsi="Times New Roman" w:cs="Times New Roman"/>
          <w:color w:val="0D0D0D" w:themeColor="text1" w:themeTint="F2"/>
          <w:sz w:val="32"/>
          <w:szCs w:val="32"/>
          <w:lang w:val="fr-BE"/>
        </w:rPr>
        <w:t xml:space="preserve">d’enregistrement </w:t>
      </w:r>
      <w:r w:rsidR="00B768CE" w:rsidRPr="000528F2">
        <w:rPr>
          <w:rFonts w:ascii="Times New Roman" w:hAnsi="Times New Roman" w:cs="Times New Roman"/>
          <w:color w:val="0D0D0D" w:themeColor="text1" w:themeTint="F2"/>
          <w:sz w:val="32"/>
          <w:szCs w:val="32"/>
          <w:lang w:val="fr-BE"/>
        </w:rPr>
        <w:t>d’EAGLE-Togo</w:t>
      </w:r>
      <w:r w:rsidRPr="000528F2">
        <w:rPr>
          <w:rFonts w:ascii="Times New Roman" w:hAnsi="Times New Roman" w:cs="Times New Roman"/>
          <w:color w:val="0D0D0D" w:themeColor="text1" w:themeTint="F2"/>
          <w:sz w:val="32"/>
          <w:szCs w:val="32"/>
          <w:lang w:val="fr-BE"/>
        </w:rPr>
        <w:t> ;</w:t>
      </w:r>
    </w:p>
    <w:p w:rsidR="00700EE8" w:rsidRPr="00844A22" w:rsidRDefault="003B632C" w:rsidP="00844A22">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Suivi du dossier d’accord de </w:t>
      </w:r>
      <w:r w:rsidR="00213790" w:rsidRPr="000528F2">
        <w:rPr>
          <w:rFonts w:ascii="Times New Roman" w:hAnsi="Times New Roman" w:cs="Times New Roman"/>
          <w:color w:val="0D0D0D" w:themeColor="text1" w:themeTint="F2"/>
          <w:sz w:val="32"/>
          <w:szCs w:val="32"/>
          <w:lang w:val="fr-BE"/>
        </w:rPr>
        <w:t>collaboration entre EAGLE-Togo e</w:t>
      </w:r>
      <w:r w:rsidRPr="000528F2">
        <w:rPr>
          <w:rFonts w:ascii="Times New Roman" w:hAnsi="Times New Roman" w:cs="Times New Roman"/>
          <w:color w:val="0D0D0D" w:themeColor="text1" w:themeTint="F2"/>
          <w:sz w:val="32"/>
          <w:szCs w:val="32"/>
          <w:lang w:val="fr-BE"/>
        </w:rPr>
        <w:t>t le MERF ;</w:t>
      </w:r>
    </w:p>
    <w:p w:rsidR="00A617D7" w:rsidRPr="000528F2" w:rsidRDefault="000607D3" w:rsidP="00DA1B86">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Rencontre avec </w:t>
      </w:r>
      <w:r w:rsidR="00D61CAD" w:rsidRPr="000528F2">
        <w:rPr>
          <w:rFonts w:ascii="Times New Roman" w:hAnsi="Times New Roman" w:cs="Times New Roman"/>
          <w:color w:val="0D0D0D" w:themeColor="text1" w:themeTint="F2"/>
          <w:sz w:val="32"/>
          <w:szCs w:val="32"/>
          <w:lang w:val="fr-BE"/>
        </w:rPr>
        <w:t xml:space="preserve">différents </w:t>
      </w:r>
      <w:r w:rsidR="00EA7C47" w:rsidRPr="000528F2">
        <w:rPr>
          <w:rFonts w:ascii="Times New Roman" w:hAnsi="Times New Roman" w:cs="Times New Roman"/>
          <w:color w:val="0D0D0D" w:themeColor="text1" w:themeTint="F2"/>
          <w:sz w:val="32"/>
          <w:szCs w:val="32"/>
          <w:lang w:val="fr-BE"/>
        </w:rPr>
        <w:t>ac</w:t>
      </w:r>
      <w:r w:rsidR="0096748E" w:rsidRPr="000528F2">
        <w:rPr>
          <w:rFonts w:ascii="Times New Roman" w:hAnsi="Times New Roman" w:cs="Times New Roman"/>
          <w:color w:val="0D0D0D" w:themeColor="text1" w:themeTint="F2"/>
          <w:sz w:val="32"/>
          <w:szCs w:val="32"/>
          <w:lang w:val="fr-BE"/>
        </w:rPr>
        <w:t xml:space="preserve">teurs </w:t>
      </w:r>
      <w:r w:rsidR="00AC5ED2" w:rsidRPr="000528F2">
        <w:rPr>
          <w:rFonts w:ascii="Times New Roman" w:hAnsi="Times New Roman" w:cs="Times New Roman"/>
          <w:color w:val="0D0D0D" w:themeColor="text1" w:themeTint="F2"/>
          <w:sz w:val="32"/>
          <w:szCs w:val="32"/>
          <w:lang w:val="fr-BE"/>
        </w:rPr>
        <w:t>en charge de l</w:t>
      </w:r>
      <w:r w:rsidR="0096748E" w:rsidRPr="000528F2">
        <w:rPr>
          <w:rFonts w:ascii="Times New Roman" w:hAnsi="Times New Roman" w:cs="Times New Roman"/>
          <w:color w:val="0D0D0D" w:themeColor="text1" w:themeTint="F2"/>
          <w:sz w:val="32"/>
          <w:szCs w:val="32"/>
          <w:lang w:val="fr-BE"/>
        </w:rPr>
        <w:t>’application de la loi.</w:t>
      </w:r>
    </w:p>
    <w:p w:rsidR="00AA306F" w:rsidRPr="000528F2" w:rsidRDefault="00AA306F" w:rsidP="00757590">
      <w:pPr>
        <w:pStyle w:val="Titre1"/>
        <w:jc w:val="center"/>
        <w:rPr>
          <w:rFonts w:ascii="Times New Roman" w:hAnsi="Times New Roman"/>
          <w:color w:val="0D0D0D" w:themeColor="text1" w:themeTint="F2"/>
          <w:szCs w:val="32"/>
          <w:lang w:val="fr-FR"/>
        </w:rPr>
      </w:pPr>
      <w:bookmarkStart w:id="2" w:name="_Toc495125178"/>
      <w:r w:rsidRPr="000528F2">
        <w:rPr>
          <w:rFonts w:ascii="Times New Roman" w:hAnsi="Times New Roman"/>
          <w:color w:val="0D0D0D" w:themeColor="text1" w:themeTint="F2"/>
          <w:szCs w:val="32"/>
        </w:rPr>
        <w:t>1. Investigations</w:t>
      </w:r>
      <w:bookmarkEnd w:id="2"/>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ook w:val="04A0" w:firstRow="1" w:lastRow="0" w:firstColumn="1" w:lastColumn="0" w:noHBand="0" w:noVBand="1"/>
      </w:tblPr>
      <w:tblGrid>
        <w:gridCol w:w="4505"/>
        <w:gridCol w:w="4505"/>
      </w:tblGrid>
      <w:tr w:rsidR="00BB3F2B" w:rsidRPr="000528F2" w:rsidTr="00757590">
        <w:trPr>
          <w:trHeight w:val="511"/>
        </w:trPr>
        <w:tc>
          <w:tcPr>
            <w:tcW w:w="4505" w:type="dxa"/>
          </w:tcPr>
          <w:p w:rsidR="00BB3F2B" w:rsidRPr="000528F2" w:rsidRDefault="00757590"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 xml:space="preserve">Nombre </w:t>
            </w:r>
            <w:r w:rsidR="00BB3F2B" w:rsidRPr="000528F2">
              <w:rPr>
                <w:color w:val="0D0D0D" w:themeColor="text1" w:themeTint="F2"/>
                <w:sz w:val="32"/>
                <w:szCs w:val="32"/>
                <w:lang w:val="fr-FR"/>
              </w:rPr>
              <w:t>d’investigations menées</w:t>
            </w:r>
          </w:p>
        </w:tc>
        <w:tc>
          <w:tcPr>
            <w:tcW w:w="4505" w:type="dxa"/>
          </w:tcPr>
          <w:p w:rsidR="00BB3F2B" w:rsidRPr="000528F2" w:rsidRDefault="00F062FD" w:rsidP="00B5088F">
            <w:pPr>
              <w:spacing w:after="200" w:line="276" w:lineRule="auto"/>
              <w:jc w:val="center"/>
              <w:rPr>
                <w:color w:val="0D0D0D" w:themeColor="text1" w:themeTint="F2"/>
                <w:sz w:val="32"/>
                <w:szCs w:val="32"/>
                <w:lang w:val="fr-FR"/>
              </w:rPr>
            </w:pPr>
            <w:r>
              <w:rPr>
                <w:color w:val="0D0D0D" w:themeColor="text1" w:themeTint="F2"/>
                <w:sz w:val="32"/>
                <w:szCs w:val="32"/>
                <w:lang w:val="fr-FR"/>
              </w:rPr>
              <w:t>08</w:t>
            </w:r>
          </w:p>
        </w:tc>
      </w:tr>
      <w:tr w:rsidR="00BB3F2B" w:rsidRPr="000528F2" w:rsidTr="00757590">
        <w:trPr>
          <w:trHeight w:val="1049"/>
        </w:trPr>
        <w:tc>
          <w:tcPr>
            <w:tcW w:w="4505"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Investigations ayant abouti à une opération</w:t>
            </w:r>
          </w:p>
        </w:tc>
        <w:tc>
          <w:tcPr>
            <w:tcW w:w="4505" w:type="dxa"/>
          </w:tcPr>
          <w:p w:rsidR="00BB3F2B" w:rsidRPr="000528F2" w:rsidRDefault="00773386" w:rsidP="00F86E88">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F86E88" w:rsidRPr="000528F2">
              <w:rPr>
                <w:color w:val="0D0D0D" w:themeColor="text1" w:themeTint="F2"/>
                <w:sz w:val="32"/>
                <w:szCs w:val="32"/>
                <w:lang w:val="fr-FR"/>
              </w:rPr>
              <w:t>0</w:t>
            </w:r>
          </w:p>
        </w:tc>
      </w:tr>
      <w:tr w:rsidR="00BB3F2B" w:rsidRPr="000528F2" w:rsidTr="00757590">
        <w:trPr>
          <w:trHeight w:val="894"/>
        </w:trPr>
        <w:tc>
          <w:tcPr>
            <w:tcW w:w="4505"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de trafiquants identifiés ce mois-ci</w:t>
            </w:r>
          </w:p>
        </w:tc>
        <w:tc>
          <w:tcPr>
            <w:tcW w:w="4505" w:type="dxa"/>
          </w:tcPr>
          <w:p w:rsidR="00BB3F2B" w:rsidRPr="000528F2" w:rsidRDefault="00F062FD" w:rsidP="00415D6E">
            <w:pPr>
              <w:spacing w:after="200" w:line="276" w:lineRule="auto"/>
              <w:jc w:val="center"/>
              <w:rPr>
                <w:color w:val="0D0D0D" w:themeColor="text1" w:themeTint="F2"/>
                <w:sz w:val="32"/>
                <w:szCs w:val="32"/>
                <w:lang w:val="fr-FR"/>
              </w:rPr>
            </w:pPr>
            <w:r>
              <w:rPr>
                <w:color w:val="0D0D0D" w:themeColor="text1" w:themeTint="F2"/>
                <w:sz w:val="32"/>
                <w:szCs w:val="32"/>
                <w:lang w:val="fr-FR"/>
              </w:rPr>
              <w:t>13</w:t>
            </w:r>
          </w:p>
        </w:tc>
      </w:tr>
    </w:tbl>
    <w:p w:rsidR="00F062FD" w:rsidRDefault="00F062FD" w:rsidP="00413D23">
      <w:pPr>
        <w:jc w:val="both"/>
        <w:rPr>
          <w:rFonts w:ascii="Times New Roman" w:hAnsi="Times New Roman" w:cs="Times New Roman"/>
          <w:b/>
          <w:color w:val="0D0D0D" w:themeColor="text1" w:themeTint="F2"/>
          <w:sz w:val="32"/>
          <w:szCs w:val="32"/>
        </w:rPr>
      </w:pPr>
    </w:p>
    <w:p w:rsidR="00413D23" w:rsidRPr="00413D23" w:rsidRDefault="00F062FD" w:rsidP="00413D23">
      <w:pPr>
        <w:jc w:val="both"/>
        <w:rPr>
          <w:rFonts w:ascii="Times New Roman" w:hAnsi="Times New Roman" w:cs="Times New Roman"/>
          <w:sz w:val="32"/>
          <w:szCs w:val="32"/>
        </w:rPr>
      </w:pPr>
      <w:r w:rsidRPr="00F062FD">
        <w:rPr>
          <w:rFonts w:ascii="Times New Roman" w:hAnsi="Times New Roman" w:cs="Times New Roman"/>
          <w:sz w:val="32"/>
          <w:szCs w:val="32"/>
        </w:rPr>
        <w:t xml:space="preserve">Huit (08) enquêtes ont été réalisées au cours du mois de janvier depuis le retour des congés le 08 janvier 2018,  dans les préfectures de </w:t>
      </w:r>
      <w:proofErr w:type="spellStart"/>
      <w:r w:rsidRPr="00F062FD">
        <w:rPr>
          <w:rFonts w:ascii="Times New Roman" w:hAnsi="Times New Roman" w:cs="Times New Roman"/>
          <w:sz w:val="32"/>
          <w:szCs w:val="32"/>
        </w:rPr>
        <w:t>Blitta</w:t>
      </w:r>
      <w:proofErr w:type="spellEnd"/>
      <w:r w:rsidRPr="00F062FD">
        <w:rPr>
          <w:rFonts w:ascii="Times New Roman" w:hAnsi="Times New Roman" w:cs="Times New Roman"/>
          <w:sz w:val="32"/>
          <w:szCs w:val="32"/>
        </w:rPr>
        <w:t xml:space="preserve">, </w:t>
      </w:r>
      <w:proofErr w:type="spellStart"/>
      <w:r w:rsidRPr="00F062FD">
        <w:rPr>
          <w:rFonts w:ascii="Times New Roman" w:hAnsi="Times New Roman" w:cs="Times New Roman"/>
          <w:sz w:val="32"/>
          <w:szCs w:val="32"/>
        </w:rPr>
        <w:t>Kéran</w:t>
      </w:r>
      <w:proofErr w:type="spellEnd"/>
      <w:r w:rsidRPr="00F062FD">
        <w:rPr>
          <w:rFonts w:ascii="Times New Roman" w:hAnsi="Times New Roman" w:cs="Times New Roman"/>
          <w:sz w:val="32"/>
          <w:szCs w:val="32"/>
        </w:rPr>
        <w:t xml:space="preserve">, </w:t>
      </w:r>
      <w:proofErr w:type="spellStart"/>
      <w:r w:rsidRPr="00F062FD">
        <w:rPr>
          <w:rFonts w:ascii="Times New Roman" w:hAnsi="Times New Roman" w:cs="Times New Roman"/>
          <w:sz w:val="32"/>
          <w:szCs w:val="32"/>
        </w:rPr>
        <w:t>T</w:t>
      </w:r>
      <w:r>
        <w:rPr>
          <w:rFonts w:ascii="Times New Roman" w:hAnsi="Times New Roman" w:cs="Times New Roman"/>
          <w:sz w:val="32"/>
          <w:szCs w:val="32"/>
        </w:rPr>
        <w:t>andjouaré</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Tône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Kloto</w:t>
      </w:r>
      <w:proofErr w:type="spellEnd"/>
      <w:r>
        <w:rPr>
          <w:rFonts w:ascii="Times New Roman" w:hAnsi="Times New Roman" w:cs="Times New Roman"/>
          <w:sz w:val="32"/>
          <w:szCs w:val="32"/>
        </w:rPr>
        <w:t xml:space="preserve"> et </w:t>
      </w:r>
      <w:proofErr w:type="spellStart"/>
      <w:r>
        <w:rPr>
          <w:rFonts w:ascii="Times New Roman" w:hAnsi="Times New Roman" w:cs="Times New Roman"/>
          <w:sz w:val="32"/>
          <w:szCs w:val="32"/>
        </w:rPr>
        <w:t>Agoè</w:t>
      </w:r>
      <w:proofErr w:type="spellEnd"/>
      <w:r w:rsidR="00413D23" w:rsidRPr="00413D23">
        <w:rPr>
          <w:rFonts w:ascii="Times New Roman" w:hAnsi="Times New Roman" w:cs="Times New Roman"/>
          <w:sz w:val="32"/>
          <w:szCs w:val="32"/>
        </w:rPr>
        <w:t>.</w:t>
      </w:r>
    </w:p>
    <w:p w:rsidR="0076446B" w:rsidRPr="0076446B" w:rsidRDefault="00F062FD" w:rsidP="00413D23">
      <w:pPr>
        <w:jc w:val="both"/>
        <w:rPr>
          <w:rFonts w:ascii="Times New Roman" w:hAnsi="Times New Roman" w:cs="Times New Roman"/>
          <w:sz w:val="32"/>
          <w:szCs w:val="32"/>
        </w:rPr>
      </w:pPr>
      <w:r w:rsidRPr="00F062FD">
        <w:rPr>
          <w:rFonts w:ascii="Times New Roman" w:hAnsi="Times New Roman" w:cs="Times New Roman"/>
          <w:sz w:val="32"/>
          <w:szCs w:val="32"/>
        </w:rPr>
        <w:t xml:space="preserve">Durant le mois de janvier 2018, le département des investigations a mené </w:t>
      </w:r>
      <w:r>
        <w:rPr>
          <w:rFonts w:ascii="Times New Roman" w:hAnsi="Times New Roman" w:cs="Times New Roman"/>
          <w:sz w:val="32"/>
          <w:szCs w:val="32"/>
        </w:rPr>
        <w:t>huit (</w:t>
      </w:r>
      <w:r w:rsidRPr="00F062FD">
        <w:rPr>
          <w:rFonts w:ascii="Times New Roman" w:hAnsi="Times New Roman" w:cs="Times New Roman"/>
          <w:sz w:val="32"/>
          <w:szCs w:val="32"/>
        </w:rPr>
        <w:t>08</w:t>
      </w:r>
      <w:r>
        <w:rPr>
          <w:rFonts w:ascii="Times New Roman" w:hAnsi="Times New Roman" w:cs="Times New Roman"/>
          <w:sz w:val="32"/>
          <w:szCs w:val="32"/>
        </w:rPr>
        <w:t>)</w:t>
      </w:r>
      <w:r w:rsidRPr="00F062FD">
        <w:rPr>
          <w:rFonts w:ascii="Times New Roman" w:hAnsi="Times New Roman" w:cs="Times New Roman"/>
          <w:sz w:val="32"/>
          <w:szCs w:val="32"/>
        </w:rPr>
        <w:t xml:space="preserve"> enquêtes et identifié </w:t>
      </w:r>
      <w:r>
        <w:rPr>
          <w:rFonts w:ascii="Times New Roman" w:hAnsi="Times New Roman" w:cs="Times New Roman"/>
          <w:sz w:val="32"/>
          <w:szCs w:val="32"/>
        </w:rPr>
        <w:t>treize (</w:t>
      </w:r>
      <w:r w:rsidRPr="00F062FD">
        <w:rPr>
          <w:rFonts w:ascii="Times New Roman" w:hAnsi="Times New Roman" w:cs="Times New Roman"/>
          <w:sz w:val="32"/>
          <w:szCs w:val="32"/>
        </w:rPr>
        <w:t>13</w:t>
      </w:r>
      <w:r>
        <w:rPr>
          <w:rFonts w:ascii="Times New Roman" w:hAnsi="Times New Roman" w:cs="Times New Roman"/>
          <w:sz w:val="32"/>
          <w:szCs w:val="32"/>
        </w:rPr>
        <w:t>)</w:t>
      </w:r>
      <w:r w:rsidRPr="00F062FD">
        <w:rPr>
          <w:rFonts w:ascii="Times New Roman" w:hAnsi="Times New Roman" w:cs="Times New Roman"/>
          <w:sz w:val="32"/>
          <w:szCs w:val="32"/>
        </w:rPr>
        <w:t xml:space="preserve"> trafiquants dans les préfectures de </w:t>
      </w:r>
      <w:proofErr w:type="spellStart"/>
      <w:r w:rsidRPr="00F062FD">
        <w:rPr>
          <w:rFonts w:ascii="Times New Roman" w:hAnsi="Times New Roman" w:cs="Times New Roman"/>
          <w:sz w:val="32"/>
          <w:szCs w:val="32"/>
        </w:rPr>
        <w:t>Blitta</w:t>
      </w:r>
      <w:proofErr w:type="spellEnd"/>
      <w:r w:rsidRPr="00F062FD">
        <w:rPr>
          <w:rFonts w:ascii="Times New Roman" w:hAnsi="Times New Roman" w:cs="Times New Roman"/>
          <w:sz w:val="32"/>
          <w:szCs w:val="32"/>
        </w:rPr>
        <w:t xml:space="preserve">, </w:t>
      </w:r>
      <w:proofErr w:type="spellStart"/>
      <w:r w:rsidRPr="00F062FD">
        <w:rPr>
          <w:rFonts w:ascii="Times New Roman" w:hAnsi="Times New Roman" w:cs="Times New Roman"/>
          <w:sz w:val="32"/>
          <w:szCs w:val="32"/>
        </w:rPr>
        <w:t>Kéran</w:t>
      </w:r>
      <w:proofErr w:type="spellEnd"/>
      <w:r w:rsidRPr="00F062FD">
        <w:rPr>
          <w:rFonts w:ascii="Times New Roman" w:hAnsi="Times New Roman" w:cs="Times New Roman"/>
          <w:sz w:val="32"/>
          <w:szCs w:val="32"/>
        </w:rPr>
        <w:t xml:space="preserve">, </w:t>
      </w:r>
      <w:proofErr w:type="spellStart"/>
      <w:r w:rsidRPr="00F062FD">
        <w:rPr>
          <w:rFonts w:ascii="Times New Roman" w:hAnsi="Times New Roman" w:cs="Times New Roman"/>
          <w:sz w:val="32"/>
          <w:szCs w:val="32"/>
        </w:rPr>
        <w:t>T</w:t>
      </w:r>
      <w:r>
        <w:rPr>
          <w:rFonts w:ascii="Times New Roman" w:hAnsi="Times New Roman" w:cs="Times New Roman"/>
          <w:sz w:val="32"/>
          <w:szCs w:val="32"/>
        </w:rPr>
        <w:t>andjouaré</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Tône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Kloto</w:t>
      </w:r>
      <w:proofErr w:type="spellEnd"/>
      <w:r>
        <w:rPr>
          <w:rFonts w:ascii="Times New Roman" w:hAnsi="Times New Roman" w:cs="Times New Roman"/>
          <w:sz w:val="32"/>
          <w:szCs w:val="32"/>
        </w:rPr>
        <w:t xml:space="preserve"> et </w:t>
      </w:r>
      <w:proofErr w:type="spellStart"/>
      <w:r>
        <w:rPr>
          <w:rFonts w:ascii="Times New Roman" w:hAnsi="Times New Roman" w:cs="Times New Roman"/>
          <w:sz w:val="32"/>
          <w:szCs w:val="32"/>
        </w:rPr>
        <w:t>Agoè</w:t>
      </w:r>
      <w:proofErr w:type="spellEnd"/>
      <w:r w:rsidRPr="00F062FD">
        <w:rPr>
          <w:rFonts w:ascii="Times New Roman" w:hAnsi="Times New Roman" w:cs="Times New Roman"/>
          <w:sz w:val="32"/>
          <w:szCs w:val="32"/>
        </w:rPr>
        <w:t xml:space="preserve">. </w:t>
      </w:r>
      <w:r w:rsidRPr="00F062FD">
        <w:rPr>
          <w:rFonts w:ascii="Times New Roman" w:hAnsi="Times New Roman" w:cs="Times New Roman"/>
          <w:sz w:val="32"/>
          <w:szCs w:val="32"/>
        </w:rPr>
        <w:lastRenderedPageBreak/>
        <w:t>Cependant, de toutes ces pistes, aucune n’a conduit à</w:t>
      </w:r>
      <w:r>
        <w:rPr>
          <w:rFonts w:ascii="Times New Roman" w:hAnsi="Times New Roman" w:cs="Times New Roman"/>
          <w:sz w:val="32"/>
          <w:szCs w:val="32"/>
        </w:rPr>
        <w:t xml:space="preserve"> la réalisation d’une opération</w:t>
      </w:r>
      <w:r w:rsidR="00413D23" w:rsidRPr="00413D23">
        <w:rPr>
          <w:rFonts w:ascii="Times New Roman" w:hAnsi="Times New Roman" w:cs="Times New Roman"/>
          <w:sz w:val="32"/>
          <w:szCs w:val="32"/>
        </w:rPr>
        <w:t>.</w:t>
      </w:r>
    </w:p>
    <w:p w:rsidR="00BB3F2B" w:rsidRPr="000528F2" w:rsidRDefault="00D2301E" w:rsidP="00757590">
      <w:pPr>
        <w:pStyle w:val="Titre1"/>
        <w:jc w:val="center"/>
        <w:rPr>
          <w:rFonts w:ascii="Times New Roman" w:hAnsi="Times New Roman"/>
          <w:color w:val="0D0D0D" w:themeColor="text1" w:themeTint="F2"/>
          <w:szCs w:val="32"/>
          <w:lang w:val="fr-FR"/>
        </w:rPr>
      </w:pPr>
      <w:bookmarkStart w:id="3" w:name="_Toc495125179"/>
      <w:r w:rsidRPr="000528F2">
        <w:rPr>
          <w:rFonts w:ascii="Times New Roman" w:hAnsi="Times New Roman"/>
          <w:color w:val="0D0D0D" w:themeColor="text1" w:themeTint="F2"/>
          <w:szCs w:val="32"/>
        </w:rPr>
        <w:t>2. Opérations</w:t>
      </w:r>
      <w:bookmarkEnd w:id="3"/>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ook w:val="04A0" w:firstRow="1" w:lastRow="0" w:firstColumn="1" w:lastColumn="0" w:noHBand="0" w:noVBand="1"/>
      </w:tblPr>
      <w:tblGrid>
        <w:gridCol w:w="4545"/>
        <w:gridCol w:w="4517"/>
      </w:tblGrid>
      <w:tr w:rsidR="00BB3F2B" w:rsidRPr="000528F2" w:rsidTr="002D3836">
        <w:tc>
          <w:tcPr>
            <w:tcW w:w="4545"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d’opérations réalisées</w:t>
            </w:r>
          </w:p>
        </w:tc>
        <w:tc>
          <w:tcPr>
            <w:tcW w:w="4517" w:type="dxa"/>
          </w:tcPr>
          <w:p w:rsidR="00BB3F2B" w:rsidRPr="000528F2" w:rsidRDefault="0019166D"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630755" w:rsidRPr="000528F2">
              <w:rPr>
                <w:color w:val="0D0D0D" w:themeColor="text1" w:themeTint="F2"/>
                <w:sz w:val="32"/>
                <w:szCs w:val="32"/>
                <w:lang w:val="fr-FR"/>
              </w:rPr>
              <w:t>0</w:t>
            </w:r>
          </w:p>
        </w:tc>
      </w:tr>
      <w:tr w:rsidR="00BB3F2B" w:rsidRPr="000528F2" w:rsidTr="002D3836">
        <w:tc>
          <w:tcPr>
            <w:tcW w:w="4545"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Nombre de trafiquants arrêtés</w:t>
            </w:r>
          </w:p>
        </w:tc>
        <w:tc>
          <w:tcPr>
            <w:tcW w:w="4517" w:type="dxa"/>
          </w:tcPr>
          <w:p w:rsidR="00BB3F2B" w:rsidRPr="000528F2" w:rsidRDefault="0019166D" w:rsidP="0013672E">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630755" w:rsidRPr="000528F2">
              <w:rPr>
                <w:color w:val="0D0D0D" w:themeColor="text1" w:themeTint="F2"/>
                <w:sz w:val="32"/>
                <w:szCs w:val="32"/>
                <w:lang w:val="fr-FR"/>
              </w:rPr>
              <w:t>0</w:t>
            </w:r>
          </w:p>
        </w:tc>
      </w:tr>
      <w:tr w:rsidR="00BB3F2B" w:rsidRPr="000528F2" w:rsidTr="002D3836">
        <w:tc>
          <w:tcPr>
            <w:tcW w:w="4545"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de trafiquants en fuite</w:t>
            </w:r>
          </w:p>
        </w:tc>
        <w:tc>
          <w:tcPr>
            <w:tcW w:w="4517" w:type="dxa"/>
          </w:tcPr>
          <w:p w:rsidR="00BB3F2B" w:rsidRPr="000528F2" w:rsidRDefault="0019166D"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630755" w:rsidRPr="000528F2">
              <w:rPr>
                <w:color w:val="0D0D0D" w:themeColor="text1" w:themeTint="F2"/>
                <w:sz w:val="32"/>
                <w:szCs w:val="32"/>
                <w:lang w:val="fr-FR"/>
              </w:rPr>
              <w:t>0</w:t>
            </w:r>
          </w:p>
        </w:tc>
      </w:tr>
    </w:tbl>
    <w:p w:rsidR="002D3836" w:rsidRDefault="002D3836" w:rsidP="00076971">
      <w:pPr>
        <w:spacing w:after="200" w:line="276" w:lineRule="auto"/>
        <w:jc w:val="both"/>
        <w:rPr>
          <w:rFonts w:ascii="Times New Roman" w:hAnsi="Times New Roman" w:cs="Times New Roman"/>
          <w:color w:val="0D0D0D" w:themeColor="text1" w:themeTint="F2"/>
          <w:sz w:val="32"/>
          <w:szCs w:val="32"/>
        </w:rPr>
      </w:pPr>
      <w:bookmarkStart w:id="4" w:name="_Toc495125180"/>
    </w:p>
    <w:p w:rsidR="002D3836" w:rsidRPr="00076971" w:rsidRDefault="00F062FD" w:rsidP="00076971">
      <w:pPr>
        <w:spacing w:after="200" w:line="276"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Le mois de janvier 2018</w:t>
      </w:r>
      <w:r w:rsidR="002D3836" w:rsidRPr="002D3836">
        <w:rPr>
          <w:rFonts w:ascii="Times New Roman" w:hAnsi="Times New Roman" w:cs="Times New Roman"/>
          <w:color w:val="0D0D0D" w:themeColor="text1" w:themeTint="F2"/>
          <w:sz w:val="32"/>
          <w:szCs w:val="32"/>
        </w:rPr>
        <w:t xml:space="preserve"> a été vierge. </w:t>
      </w:r>
      <w:r w:rsidRPr="00F062FD">
        <w:rPr>
          <w:rFonts w:ascii="Times New Roman" w:hAnsi="Times New Roman" w:cs="Times New Roman"/>
          <w:color w:val="0D0D0D" w:themeColor="text1" w:themeTint="F2"/>
          <w:sz w:val="32"/>
          <w:szCs w:val="32"/>
        </w:rPr>
        <w:t>Il n’y a pas eu d’opération d’arrestation compte tenu de la situation sociopolitique dans le pays</w:t>
      </w:r>
      <w:r>
        <w:rPr>
          <w:rFonts w:ascii="Times New Roman" w:hAnsi="Times New Roman" w:cs="Times New Roman"/>
          <w:color w:val="0D0D0D" w:themeColor="text1" w:themeTint="F2"/>
          <w:sz w:val="32"/>
          <w:szCs w:val="32"/>
        </w:rPr>
        <w:t>,</w:t>
      </w:r>
      <w:r w:rsidRPr="00F062FD">
        <w:rPr>
          <w:rFonts w:ascii="Times New Roman" w:hAnsi="Times New Roman" w:cs="Times New Roman"/>
          <w:color w:val="0D0D0D" w:themeColor="text1" w:themeTint="F2"/>
          <w:sz w:val="32"/>
          <w:szCs w:val="32"/>
        </w:rPr>
        <w:t xml:space="preserve"> soldée par de récurrentes contestations dans les rues</w:t>
      </w:r>
      <w:r w:rsidR="002D3836" w:rsidRPr="002D3836">
        <w:rPr>
          <w:rFonts w:ascii="Times New Roman" w:hAnsi="Times New Roman" w:cs="Times New Roman"/>
          <w:color w:val="0D0D0D" w:themeColor="text1" w:themeTint="F2"/>
          <w:sz w:val="32"/>
          <w:szCs w:val="32"/>
        </w:rPr>
        <w:t>.</w:t>
      </w:r>
    </w:p>
    <w:p w:rsidR="00BB3F2B" w:rsidRPr="000528F2" w:rsidRDefault="00076971" w:rsidP="00076971">
      <w:pPr>
        <w:pStyle w:val="Titre1"/>
        <w:tabs>
          <w:tab w:val="left" w:pos="3825"/>
          <w:tab w:val="center" w:pos="4536"/>
          <w:tab w:val="left" w:pos="7305"/>
        </w:tabs>
        <w:rPr>
          <w:rFonts w:ascii="Times New Roman" w:hAnsi="Times New Roman"/>
          <w:color w:val="0D0D0D" w:themeColor="text1" w:themeTint="F2"/>
          <w:szCs w:val="32"/>
          <w:lang w:val="fr-FR"/>
        </w:rPr>
      </w:pPr>
      <w:r>
        <w:rPr>
          <w:rFonts w:ascii="Times New Roman" w:hAnsi="Times New Roman"/>
          <w:color w:val="0D0D0D" w:themeColor="text1" w:themeTint="F2"/>
          <w:szCs w:val="32"/>
        </w:rPr>
        <w:tab/>
      </w:r>
      <w:r>
        <w:rPr>
          <w:rFonts w:ascii="Times New Roman" w:hAnsi="Times New Roman"/>
          <w:color w:val="0D0D0D" w:themeColor="text1" w:themeTint="F2"/>
          <w:szCs w:val="32"/>
        </w:rPr>
        <w:tab/>
      </w:r>
      <w:r w:rsidR="00BB3F2B" w:rsidRPr="000528F2">
        <w:rPr>
          <w:rFonts w:ascii="Times New Roman" w:hAnsi="Times New Roman"/>
          <w:color w:val="0D0D0D" w:themeColor="text1" w:themeTint="F2"/>
          <w:szCs w:val="32"/>
        </w:rPr>
        <w:t>3.</w:t>
      </w:r>
      <w:r w:rsidR="00270E90" w:rsidRPr="000528F2">
        <w:rPr>
          <w:rFonts w:ascii="Times New Roman" w:hAnsi="Times New Roman"/>
          <w:color w:val="0D0D0D" w:themeColor="text1" w:themeTint="F2"/>
          <w:szCs w:val="32"/>
        </w:rPr>
        <w:t xml:space="preserve"> </w:t>
      </w:r>
      <w:r w:rsidR="00BB3F2B" w:rsidRPr="000528F2">
        <w:rPr>
          <w:rFonts w:ascii="Times New Roman" w:hAnsi="Times New Roman"/>
          <w:color w:val="0D0D0D" w:themeColor="text1" w:themeTint="F2"/>
          <w:szCs w:val="32"/>
        </w:rPr>
        <w:t>Légal</w:t>
      </w:r>
      <w:bookmarkEnd w:id="4"/>
      <w:r>
        <w:rPr>
          <w:rFonts w:ascii="Times New Roman" w:hAnsi="Times New Roman"/>
          <w:color w:val="0D0D0D" w:themeColor="text1" w:themeTint="F2"/>
          <w:szCs w:val="32"/>
        </w:rPr>
        <w:tab/>
      </w:r>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ook w:val="04A0" w:firstRow="1" w:lastRow="0" w:firstColumn="1" w:lastColumn="0" w:noHBand="0" w:noVBand="1"/>
      </w:tblPr>
      <w:tblGrid>
        <w:gridCol w:w="4538"/>
        <w:gridCol w:w="4524"/>
      </w:tblGrid>
      <w:tr w:rsidR="00BB3F2B" w:rsidRPr="000528F2" w:rsidTr="00DA1B86">
        <w:tc>
          <w:tcPr>
            <w:tcW w:w="4606" w:type="dxa"/>
          </w:tcPr>
          <w:p w:rsidR="00D40A46" w:rsidRDefault="00D40A46" w:rsidP="00DA1B86">
            <w:pPr>
              <w:spacing w:after="200" w:line="276" w:lineRule="auto"/>
              <w:jc w:val="both"/>
              <w:rPr>
                <w:color w:val="0D0D0D" w:themeColor="text1" w:themeTint="F2"/>
                <w:sz w:val="32"/>
                <w:szCs w:val="32"/>
                <w:lang w:val="fr-FR"/>
              </w:rPr>
            </w:pPr>
          </w:p>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de suivi d’audience (préciser le lieu et raison)</w:t>
            </w:r>
          </w:p>
        </w:tc>
        <w:tc>
          <w:tcPr>
            <w:tcW w:w="4606" w:type="dxa"/>
          </w:tcPr>
          <w:p w:rsidR="00D40A46" w:rsidRPr="00D40A46" w:rsidRDefault="00F87F39" w:rsidP="00D40A46">
            <w:pPr>
              <w:spacing w:after="200" w:line="276" w:lineRule="auto"/>
              <w:jc w:val="center"/>
              <w:rPr>
                <w:color w:val="0D0D0D" w:themeColor="text1" w:themeTint="F2"/>
                <w:sz w:val="32"/>
                <w:szCs w:val="32"/>
              </w:rPr>
            </w:pPr>
            <w:r>
              <w:rPr>
                <w:color w:val="0D0D0D" w:themeColor="text1" w:themeTint="F2"/>
                <w:sz w:val="32"/>
                <w:szCs w:val="32"/>
              </w:rPr>
              <w:t>00</w:t>
            </w:r>
          </w:p>
          <w:p w:rsidR="00BB3F2B" w:rsidRPr="000528F2" w:rsidRDefault="00BB3F2B" w:rsidP="00F87F39">
            <w:pPr>
              <w:spacing w:after="200" w:line="276" w:lineRule="auto"/>
              <w:jc w:val="center"/>
              <w:rPr>
                <w:color w:val="0D0D0D" w:themeColor="text1" w:themeTint="F2"/>
                <w:sz w:val="32"/>
                <w:szCs w:val="32"/>
                <w:lang w:val="fr-FR"/>
              </w:rPr>
            </w:pPr>
          </w:p>
        </w:tc>
      </w:tr>
      <w:tr w:rsidR="00BB3F2B" w:rsidRPr="000528F2" w:rsidTr="00DA1B86">
        <w:tc>
          <w:tcPr>
            <w:tcW w:w="4606"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Nombre de trafiquants derrière les barreaux ce mois-ci (préciser le lieu)</w:t>
            </w:r>
          </w:p>
        </w:tc>
        <w:tc>
          <w:tcPr>
            <w:tcW w:w="4606" w:type="dxa"/>
          </w:tcPr>
          <w:p w:rsidR="006408CE" w:rsidRPr="006408CE" w:rsidRDefault="006408CE" w:rsidP="006408CE">
            <w:pPr>
              <w:spacing w:after="200" w:line="276" w:lineRule="auto"/>
              <w:jc w:val="center"/>
              <w:rPr>
                <w:color w:val="0D0D0D" w:themeColor="text1" w:themeTint="F2"/>
                <w:sz w:val="32"/>
                <w:szCs w:val="32"/>
              </w:rPr>
            </w:pPr>
            <w:r w:rsidRPr="006408CE">
              <w:rPr>
                <w:color w:val="0D0D0D" w:themeColor="text1" w:themeTint="F2"/>
                <w:sz w:val="32"/>
                <w:szCs w:val="32"/>
              </w:rPr>
              <w:t>02</w:t>
            </w:r>
          </w:p>
          <w:p w:rsidR="00BB3F2B" w:rsidRPr="000528F2" w:rsidRDefault="006408CE" w:rsidP="006408CE">
            <w:pPr>
              <w:spacing w:after="200" w:line="276" w:lineRule="auto"/>
              <w:jc w:val="center"/>
              <w:rPr>
                <w:color w:val="0D0D0D" w:themeColor="text1" w:themeTint="F2"/>
                <w:sz w:val="32"/>
                <w:szCs w:val="32"/>
                <w:lang w:val="fr-FR"/>
              </w:rPr>
            </w:pPr>
            <w:r w:rsidRPr="006408CE">
              <w:rPr>
                <w:color w:val="0D0D0D" w:themeColor="text1" w:themeTint="F2"/>
                <w:sz w:val="32"/>
                <w:szCs w:val="32"/>
                <w:lang w:val="fr-FR"/>
              </w:rPr>
              <w:t>A la prison civile de Lomé</w:t>
            </w:r>
          </w:p>
        </w:tc>
      </w:tr>
      <w:tr w:rsidR="00BB3F2B" w:rsidRPr="000528F2" w:rsidTr="00DA1B86">
        <w:tc>
          <w:tcPr>
            <w:tcW w:w="4606"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de trafiquants en attente de procès ce mois-ci</w:t>
            </w:r>
          </w:p>
        </w:tc>
        <w:tc>
          <w:tcPr>
            <w:tcW w:w="4606" w:type="dxa"/>
          </w:tcPr>
          <w:p w:rsidR="00BB3F2B" w:rsidRPr="000528F2" w:rsidRDefault="006408CE" w:rsidP="00DA1B86">
            <w:pPr>
              <w:spacing w:after="200" w:line="276" w:lineRule="auto"/>
              <w:jc w:val="center"/>
              <w:rPr>
                <w:color w:val="0D0D0D" w:themeColor="text1" w:themeTint="F2"/>
                <w:sz w:val="32"/>
                <w:szCs w:val="32"/>
                <w:lang w:val="fr-FR"/>
              </w:rPr>
            </w:pPr>
            <w:r w:rsidRPr="006408CE">
              <w:rPr>
                <w:color w:val="0D0D0D" w:themeColor="text1" w:themeTint="F2"/>
                <w:sz w:val="32"/>
                <w:szCs w:val="32"/>
                <w:lang w:val="fr-FR"/>
              </w:rPr>
              <w:t>03</w:t>
            </w:r>
          </w:p>
        </w:tc>
      </w:tr>
    </w:tbl>
    <w:p w:rsidR="00CA3B25" w:rsidRPr="000528F2" w:rsidRDefault="00CA3B25" w:rsidP="00BB3F2B">
      <w:pPr>
        <w:spacing w:after="200" w:line="360" w:lineRule="auto"/>
        <w:jc w:val="both"/>
        <w:rPr>
          <w:rFonts w:ascii="Times New Roman" w:hAnsi="Times New Roman" w:cs="Times New Roman"/>
          <w:color w:val="0D0D0D" w:themeColor="text1" w:themeTint="F2"/>
          <w:sz w:val="32"/>
          <w:szCs w:val="32"/>
        </w:rPr>
      </w:pPr>
    </w:p>
    <w:p w:rsidR="00E9129C" w:rsidRDefault="00E9129C" w:rsidP="00E9129C">
      <w:pPr>
        <w:spacing w:after="200" w:line="360" w:lineRule="auto"/>
        <w:jc w:val="both"/>
        <w:rPr>
          <w:rFonts w:ascii="Times New Roman" w:hAnsi="Times New Roman" w:cs="Times New Roman"/>
          <w:color w:val="0D0D0D" w:themeColor="text1" w:themeTint="F2"/>
          <w:sz w:val="32"/>
          <w:szCs w:val="32"/>
        </w:rPr>
      </w:pPr>
      <w:bookmarkStart w:id="5" w:name="_Toc439161760"/>
      <w:bookmarkStart w:id="6" w:name="_Toc495125181"/>
      <w:r>
        <w:rPr>
          <w:rFonts w:ascii="Times New Roman" w:hAnsi="Times New Roman" w:cs="Times New Roman"/>
          <w:color w:val="0D0D0D" w:themeColor="text1" w:themeTint="F2"/>
          <w:sz w:val="32"/>
          <w:szCs w:val="32"/>
        </w:rPr>
        <w:t>Ce mois-ci, le département juridique a également effectué les taches suivantes :</w:t>
      </w:r>
    </w:p>
    <w:p w:rsidR="00E9129C" w:rsidRDefault="00E9129C" w:rsidP="00E9129C">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Suivi juridique des cas devant les tribunaux ; </w:t>
      </w:r>
    </w:p>
    <w:p w:rsidR="00E9129C" w:rsidRDefault="00E9129C" w:rsidP="00E9129C">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Mise à jour des bases de données juridiques</w:t>
      </w:r>
    </w:p>
    <w:p w:rsidR="00BB3F2B" w:rsidRPr="000528F2" w:rsidRDefault="00BB3F2B" w:rsidP="00BB3F2B">
      <w:pPr>
        <w:pStyle w:val="Titre1"/>
        <w:numPr>
          <w:ilvl w:val="0"/>
          <w:numId w:val="7"/>
        </w:numPr>
        <w:rPr>
          <w:rFonts w:ascii="Times New Roman" w:hAnsi="Times New Roman"/>
          <w:color w:val="0D0D0D" w:themeColor="text1" w:themeTint="F2"/>
          <w:szCs w:val="32"/>
        </w:rPr>
      </w:pPr>
      <w:r w:rsidRPr="000528F2">
        <w:rPr>
          <w:rFonts w:ascii="Times New Roman" w:hAnsi="Times New Roman"/>
          <w:color w:val="0D0D0D" w:themeColor="text1" w:themeTint="F2"/>
          <w:szCs w:val="32"/>
        </w:rPr>
        <w:t>Média</w:t>
      </w:r>
      <w:bookmarkEnd w:id="5"/>
      <w:bookmarkEnd w:id="6"/>
    </w:p>
    <w:p w:rsidR="000528F2" w:rsidRPr="000528F2" w:rsidRDefault="000528F2" w:rsidP="000528F2">
      <w:pPr>
        <w:rPr>
          <w:rFonts w:ascii="Times New Roman" w:hAnsi="Times New Roman" w:cs="Times New Roman"/>
          <w:i/>
          <w:sz w:val="32"/>
          <w:szCs w:val="32"/>
          <w:u w:val="single"/>
        </w:rPr>
      </w:pPr>
      <w:bookmarkStart w:id="7" w:name="_Toc439161761"/>
      <w:r w:rsidRPr="000528F2">
        <w:rPr>
          <w:rFonts w:ascii="Times New Roman" w:hAnsi="Times New Roman" w:cs="Times New Roman"/>
          <w:i/>
          <w:sz w:val="32"/>
          <w:szCs w:val="32"/>
          <w:u w:val="single"/>
        </w:rPr>
        <w:t>Indicateurs</w:t>
      </w:r>
    </w:p>
    <w:tbl>
      <w:tblPr>
        <w:tblStyle w:val="Grilledutableau"/>
        <w:tblW w:w="0" w:type="auto"/>
        <w:tblLook w:val="04A0" w:firstRow="1" w:lastRow="0" w:firstColumn="1" w:lastColumn="0" w:noHBand="0" w:noVBand="1"/>
      </w:tblPr>
      <w:tblGrid>
        <w:gridCol w:w="2265"/>
        <w:gridCol w:w="2265"/>
        <w:gridCol w:w="2266"/>
        <w:gridCol w:w="2266"/>
      </w:tblGrid>
      <w:tr w:rsidR="000528F2" w:rsidRPr="000528F2" w:rsidTr="00EC5481">
        <w:tc>
          <w:tcPr>
            <w:tcW w:w="9062" w:type="dxa"/>
            <w:gridSpan w:val="4"/>
          </w:tcPr>
          <w:p w:rsidR="000528F2" w:rsidRPr="000528F2" w:rsidRDefault="000528F2" w:rsidP="00EC5481">
            <w:pPr>
              <w:rPr>
                <w:sz w:val="32"/>
                <w:szCs w:val="32"/>
              </w:rPr>
            </w:pPr>
            <w:r w:rsidRPr="000528F2">
              <w:rPr>
                <w:sz w:val="32"/>
                <w:szCs w:val="32"/>
              </w:rPr>
              <w:t>N</w:t>
            </w:r>
            <w:r w:rsidR="00317FC0">
              <w:rPr>
                <w:sz w:val="32"/>
                <w:szCs w:val="32"/>
              </w:rPr>
              <w:t>o</w:t>
            </w:r>
            <w:r w:rsidR="002E1553">
              <w:rPr>
                <w:sz w:val="32"/>
                <w:szCs w:val="32"/>
              </w:rPr>
              <w:t>mbre de pièces médiatiques : 30</w:t>
            </w:r>
          </w:p>
        </w:tc>
      </w:tr>
      <w:tr w:rsidR="000528F2" w:rsidRPr="000528F2" w:rsidTr="00EC5481">
        <w:tc>
          <w:tcPr>
            <w:tcW w:w="2265" w:type="dxa"/>
          </w:tcPr>
          <w:p w:rsidR="000528F2" w:rsidRPr="000528F2" w:rsidRDefault="000528F2" w:rsidP="00EC5481">
            <w:pPr>
              <w:rPr>
                <w:sz w:val="32"/>
                <w:szCs w:val="32"/>
              </w:rPr>
            </w:pPr>
            <w:r w:rsidRPr="000528F2">
              <w:rPr>
                <w:sz w:val="32"/>
                <w:szCs w:val="32"/>
              </w:rPr>
              <w:t>Pièces télévision</w:t>
            </w:r>
          </w:p>
        </w:tc>
        <w:tc>
          <w:tcPr>
            <w:tcW w:w="2265" w:type="dxa"/>
          </w:tcPr>
          <w:p w:rsidR="000528F2" w:rsidRPr="000528F2" w:rsidRDefault="000528F2" w:rsidP="00EC5481">
            <w:pPr>
              <w:rPr>
                <w:sz w:val="32"/>
                <w:szCs w:val="32"/>
              </w:rPr>
            </w:pPr>
            <w:r w:rsidRPr="000528F2">
              <w:rPr>
                <w:sz w:val="32"/>
                <w:szCs w:val="32"/>
              </w:rPr>
              <w:t>Pièces presse radio</w:t>
            </w:r>
          </w:p>
        </w:tc>
        <w:tc>
          <w:tcPr>
            <w:tcW w:w="2266" w:type="dxa"/>
          </w:tcPr>
          <w:p w:rsidR="000528F2" w:rsidRPr="000528F2" w:rsidRDefault="000528F2" w:rsidP="00EC5481">
            <w:pPr>
              <w:rPr>
                <w:sz w:val="32"/>
                <w:szCs w:val="32"/>
              </w:rPr>
            </w:pPr>
            <w:r w:rsidRPr="000528F2">
              <w:rPr>
                <w:sz w:val="32"/>
                <w:szCs w:val="32"/>
              </w:rPr>
              <w:t>Pièces presse Internet</w:t>
            </w:r>
          </w:p>
        </w:tc>
        <w:tc>
          <w:tcPr>
            <w:tcW w:w="2266" w:type="dxa"/>
          </w:tcPr>
          <w:p w:rsidR="000528F2" w:rsidRPr="000528F2" w:rsidRDefault="000528F2" w:rsidP="00EC5481">
            <w:pPr>
              <w:rPr>
                <w:sz w:val="32"/>
                <w:szCs w:val="32"/>
              </w:rPr>
            </w:pPr>
            <w:r w:rsidRPr="000528F2">
              <w:rPr>
                <w:sz w:val="32"/>
                <w:szCs w:val="32"/>
              </w:rPr>
              <w:t>Pièces presse écrite</w:t>
            </w:r>
          </w:p>
        </w:tc>
      </w:tr>
      <w:tr w:rsidR="000528F2" w:rsidRPr="000528F2" w:rsidTr="00EC5481">
        <w:tc>
          <w:tcPr>
            <w:tcW w:w="2265" w:type="dxa"/>
          </w:tcPr>
          <w:p w:rsidR="000528F2" w:rsidRPr="000528F2" w:rsidRDefault="00A00799" w:rsidP="00EC5481">
            <w:pPr>
              <w:rPr>
                <w:sz w:val="32"/>
                <w:szCs w:val="32"/>
              </w:rPr>
            </w:pPr>
            <w:r>
              <w:rPr>
                <w:sz w:val="32"/>
                <w:szCs w:val="32"/>
              </w:rPr>
              <w:t>02</w:t>
            </w:r>
          </w:p>
        </w:tc>
        <w:tc>
          <w:tcPr>
            <w:tcW w:w="2265" w:type="dxa"/>
          </w:tcPr>
          <w:p w:rsidR="000528F2" w:rsidRPr="000528F2" w:rsidRDefault="00A00799" w:rsidP="00EC5481">
            <w:pPr>
              <w:rPr>
                <w:sz w:val="32"/>
                <w:szCs w:val="32"/>
              </w:rPr>
            </w:pPr>
            <w:r>
              <w:rPr>
                <w:sz w:val="32"/>
                <w:szCs w:val="32"/>
              </w:rPr>
              <w:t>25</w:t>
            </w:r>
          </w:p>
        </w:tc>
        <w:tc>
          <w:tcPr>
            <w:tcW w:w="2266" w:type="dxa"/>
          </w:tcPr>
          <w:p w:rsidR="000528F2" w:rsidRPr="000528F2" w:rsidRDefault="00A00799" w:rsidP="00EC5481">
            <w:pPr>
              <w:rPr>
                <w:sz w:val="32"/>
                <w:szCs w:val="32"/>
              </w:rPr>
            </w:pPr>
            <w:r>
              <w:rPr>
                <w:sz w:val="32"/>
                <w:szCs w:val="32"/>
              </w:rPr>
              <w:t>02</w:t>
            </w:r>
          </w:p>
        </w:tc>
        <w:tc>
          <w:tcPr>
            <w:tcW w:w="2266" w:type="dxa"/>
          </w:tcPr>
          <w:p w:rsidR="000528F2" w:rsidRPr="000528F2" w:rsidRDefault="00A00799" w:rsidP="00EC5481">
            <w:pPr>
              <w:rPr>
                <w:sz w:val="32"/>
                <w:szCs w:val="32"/>
              </w:rPr>
            </w:pPr>
            <w:r>
              <w:rPr>
                <w:sz w:val="32"/>
                <w:szCs w:val="32"/>
              </w:rPr>
              <w:t>01</w:t>
            </w:r>
          </w:p>
        </w:tc>
      </w:tr>
    </w:tbl>
    <w:p w:rsidR="000528F2" w:rsidRPr="000528F2" w:rsidRDefault="000528F2" w:rsidP="000528F2">
      <w:pPr>
        <w:rPr>
          <w:rFonts w:ascii="Times New Roman" w:hAnsi="Times New Roman" w:cs="Times New Roman"/>
          <w:sz w:val="32"/>
          <w:szCs w:val="32"/>
        </w:rPr>
      </w:pPr>
    </w:p>
    <w:p w:rsidR="000528F2" w:rsidRPr="000528F2" w:rsidRDefault="00A00799" w:rsidP="000528F2">
      <w:pPr>
        <w:jc w:val="both"/>
        <w:rPr>
          <w:rFonts w:ascii="Times New Roman" w:hAnsi="Times New Roman" w:cs="Times New Roman"/>
          <w:sz w:val="32"/>
          <w:szCs w:val="32"/>
        </w:rPr>
      </w:pPr>
      <w:r>
        <w:rPr>
          <w:rFonts w:ascii="Times New Roman" w:hAnsi="Times New Roman" w:cs="Times New Roman"/>
          <w:sz w:val="32"/>
          <w:szCs w:val="32"/>
        </w:rPr>
        <w:t>Courant Janvier 2018, trente (30</w:t>
      </w:r>
      <w:r w:rsidR="000528F2" w:rsidRPr="000528F2">
        <w:rPr>
          <w:rFonts w:ascii="Times New Roman" w:hAnsi="Times New Roman" w:cs="Times New Roman"/>
          <w:sz w:val="32"/>
          <w:szCs w:val="32"/>
        </w:rPr>
        <w:t>) pièces médiatiques  relatives aux résultats du projet ont été produites  par les médias nationaux et internationaux.</w:t>
      </w:r>
    </w:p>
    <w:p w:rsidR="000528F2" w:rsidRDefault="000528F2" w:rsidP="000528F2">
      <w:pPr>
        <w:jc w:val="both"/>
        <w:rPr>
          <w:rFonts w:ascii="Times New Roman" w:hAnsi="Times New Roman" w:cs="Times New Roman"/>
          <w:sz w:val="32"/>
          <w:szCs w:val="32"/>
        </w:rPr>
      </w:pPr>
      <w:r w:rsidRPr="000528F2">
        <w:rPr>
          <w:rFonts w:ascii="Times New Roman" w:hAnsi="Times New Roman" w:cs="Times New Roman"/>
          <w:sz w:val="32"/>
          <w:szCs w:val="32"/>
        </w:rPr>
        <w:t>Ci-dessous les liens des pièces médiatiques :</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 w:name="_Toc495125182"/>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http://aspamnews.com/des-centaines-de-bebes-tortues-ramenees-dans-la-mer.html</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https://www.dropbox.com/s/wuvlkmg1m4diq2x/magazine.jpeg?dl=0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http://aspamnews.com/national-day-of-sea-turtles-hundreds-of-baby-turtles-back-into-the-sea.html</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https://www.dropbox.com/s/6ht81mwyjp09p93/jrl%20fr%20105.m3u?dl=0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https://www.dropbox.com/s/6afckx7fowks6fj/jrnl%20mina120.m3u?dl=0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https://www.dropbox.com/s/kmgi39lmh7gzh38/bulletin%204%2058.m3u?dl=0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https://www.dropbox.com/s/gs6bj2nyqt0zee8/entretien%20ewe%201012.m3u?dl=0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https://www.dropbox.com/s/9qij37sh5gm5aly/entretien%20frc%201001.m3u?dl=0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https://www.dropbox.com/s/8sm4n20nrbi99tj/jrnl%20frcs%20121.m3u?dl=0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https://www.dropbox.com/s/62m9kqscs0codeu/jrnl%20ewe%20131.m3u?dl=0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https://www.dropbox.com/s/xucvcag0y4hrojy/bulletin%20d%27info%205%2074.m3u?dl=0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https://www.dropbox.com/s/c2trsv4xmnnjqzn/entretien%20ewe%201025.m3u?dl=0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https://www.dropbox.com/s/wp21f6vo2ign2nt/entretien%20frc%201011.m3u?dl=0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https://www.dropbox.com/s/0gu55kwmv0la4e4/jrnl%20frc%20106.m3u?dl=0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https://www.dropbox.com/s/c7ublsftz8dcemr/jrnl%20mina%20114.m3u?dl=0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https://www.dropbox.com/s/enuhlp31cybz05w/bulletin%20d%27info%205%2004.m3u?dl=0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https://www.dropbox.com/s/dl6rt7hd51aykgx/entretien%20ewe%201002.m3u?dl=0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https://www.dropbox.com/s/r3tjce8wiuce1r5/entretien%20fr%201008.m3u?dl=0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https://www.dropbox.com/s/b44isyhe8byuul9/jrnl%20frcs%20119.m3u?dl=0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https://www.dropbox.com/s/vk18693cjhw0uy1/jrnl%20mina%20145.m3u?dl=0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https://www.dropbox.com/s/p3eqvpyg15uvlgc/bulletin%20d%27info%20535.m3u?dl=0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https://www.dropbox.com/s/wf8oy906xvl6scp/entretien%20mina%201026.m3u?dl=0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https://www.dropbox.com/s/u315wun0bhin0oh/entretien%20fr%201054.m3u?dl=0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https://www.dropbox.com/s/criszgabk81vdre/jrnl%20fr%20120.m3u?dl=0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https://www.dropbox.com/s/05vnyjchchw69nx/jrnal%20ewe%20147.m3u?dl=0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https://www.dropbox.com/s/5b9k29wih0ivcrv/bulletin%20d%27info%205%2002.m3u?dl=0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https://www.dropbox.com/s/5l3f7xlhyiqq2zv/engtretien%20ewe%201024.m3u?dl=0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https://www.dropbox.com/s/f2cupvamdceyv4y/entretien%20frcs%201013.m3u?dl=0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https://www.dropbox.com/s/k8ddm9vwlwgodst/BRAC%201%20mont%C3%A9.webm?dl=0</w:t>
      </w:r>
    </w:p>
    <w:p w:rsidR="00A00799" w:rsidRPr="00A00799" w:rsidRDefault="00A00799" w:rsidP="00A00799">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00799">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https://www.dropbox.com/s/32gwziy1actq5o4/tvt%20dossier.webm?dl=0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https://www.dropbox.com/s/1wrgnididbd8nbb/entretien%20radio%20citadelle%2011%2015.xspf?dl=0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https://www.dropbox.com/s/enfg1zeei491t6s/faits%20et%20chiffres.jpg?dl=0</w:t>
      </w:r>
    </w:p>
    <w:p w:rsidR="00BB3F2B" w:rsidRPr="000528F2" w:rsidRDefault="00BB3F2B" w:rsidP="00D2301E">
      <w:pPr>
        <w:pStyle w:val="Titre1"/>
        <w:numPr>
          <w:ilvl w:val="0"/>
          <w:numId w:val="7"/>
        </w:numPr>
        <w:jc w:val="center"/>
        <w:rPr>
          <w:rFonts w:ascii="Times New Roman" w:hAnsi="Times New Roman"/>
          <w:color w:val="0D0D0D" w:themeColor="text1" w:themeTint="F2"/>
          <w:szCs w:val="32"/>
        </w:rPr>
      </w:pPr>
      <w:r w:rsidRPr="000528F2">
        <w:rPr>
          <w:rFonts w:ascii="Times New Roman" w:hAnsi="Times New Roman"/>
          <w:color w:val="0D0D0D" w:themeColor="text1" w:themeTint="F2"/>
          <w:szCs w:val="32"/>
        </w:rPr>
        <w:t>Management</w:t>
      </w:r>
      <w:bookmarkEnd w:id="7"/>
      <w:bookmarkEnd w:id="8"/>
    </w:p>
    <w:p w:rsidR="00BB3F2B" w:rsidRPr="000528F2" w:rsidRDefault="00BB3F2B" w:rsidP="00BB3F2B">
      <w:pPr>
        <w:rPr>
          <w:rFonts w:ascii="Times New Roman" w:hAnsi="Times New Roman" w:cs="Times New Roman"/>
          <w:color w:val="0D0D0D" w:themeColor="text1" w:themeTint="F2"/>
          <w:sz w:val="32"/>
          <w:szCs w:val="32"/>
          <w:lang w:val="fr-CH" w:bidi="he-IL"/>
        </w:rPr>
      </w:pPr>
      <w:r w:rsidRPr="000528F2">
        <w:rPr>
          <w:rFonts w:ascii="Times New Roman" w:hAnsi="Times New Roman" w:cs="Times New Roman"/>
          <w:b/>
          <w:color w:val="0D0D0D" w:themeColor="text1" w:themeTint="F2"/>
          <w:sz w:val="32"/>
          <w:szCs w:val="32"/>
          <w:u w:val="single"/>
          <w:lang w:val="fr-CH" w:bidi="he-IL"/>
        </w:rPr>
        <w:t>Indicateurs</w:t>
      </w:r>
      <w:r w:rsidRPr="000528F2">
        <w:rPr>
          <w:rFonts w:ascii="Times New Roman" w:hAnsi="Times New Roman" w:cs="Times New Roman"/>
          <w:b/>
          <w:color w:val="0D0D0D" w:themeColor="text1" w:themeTint="F2"/>
          <w:sz w:val="32"/>
          <w:szCs w:val="32"/>
          <w:lang w:val="fr-CH" w:bidi="he-IL"/>
        </w:rPr>
        <w:t> :</w:t>
      </w:r>
    </w:p>
    <w:tbl>
      <w:tblPr>
        <w:tblStyle w:val="Grilledutableau"/>
        <w:tblW w:w="0" w:type="auto"/>
        <w:tblInd w:w="720" w:type="dxa"/>
        <w:tblLook w:val="04A0" w:firstRow="1" w:lastRow="0" w:firstColumn="1" w:lastColumn="0" w:noHBand="0" w:noVBand="1"/>
      </w:tblPr>
      <w:tblGrid>
        <w:gridCol w:w="4254"/>
        <w:gridCol w:w="4088"/>
      </w:tblGrid>
      <w:tr w:rsidR="00954ACB" w:rsidRPr="000528F2" w:rsidTr="00DA1B86">
        <w:tc>
          <w:tcPr>
            <w:tcW w:w="4606" w:type="dxa"/>
          </w:tcPr>
          <w:p w:rsidR="00954ACB" w:rsidRPr="000528F2" w:rsidRDefault="00954ACB" w:rsidP="00DA1B86">
            <w:pPr>
              <w:jc w:val="both"/>
              <w:rPr>
                <w:color w:val="0D0D0D" w:themeColor="text1" w:themeTint="F2"/>
                <w:sz w:val="32"/>
                <w:szCs w:val="32"/>
              </w:rPr>
            </w:pPr>
            <w:r w:rsidRPr="000528F2">
              <w:rPr>
                <w:color w:val="0D0D0D" w:themeColor="text1" w:themeTint="F2"/>
                <w:sz w:val="32"/>
                <w:szCs w:val="32"/>
                <w:lang w:val="fr-FR"/>
              </w:rPr>
              <w:lastRenderedPageBreak/>
              <w:t>Nombre de coordinateur recruté</w:t>
            </w:r>
          </w:p>
        </w:tc>
        <w:tc>
          <w:tcPr>
            <w:tcW w:w="4606" w:type="dxa"/>
          </w:tcPr>
          <w:p w:rsidR="00954ACB" w:rsidRPr="000528F2" w:rsidRDefault="00954ACB" w:rsidP="00DA1B86">
            <w:pPr>
              <w:jc w:val="center"/>
              <w:rPr>
                <w:color w:val="0D0D0D" w:themeColor="text1" w:themeTint="F2"/>
                <w:sz w:val="32"/>
                <w:szCs w:val="32"/>
              </w:rPr>
            </w:pPr>
            <w:r w:rsidRPr="000528F2">
              <w:rPr>
                <w:color w:val="0D0D0D" w:themeColor="text1" w:themeTint="F2"/>
                <w:sz w:val="32"/>
                <w:szCs w:val="32"/>
              </w:rPr>
              <w:t>0</w:t>
            </w:r>
            <w:r w:rsidR="0006580A" w:rsidRPr="000528F2">
              <w:rPr>
                <w:color w:val="0D0D0D" w:themeColor="text1" w:themeTint="F2"/>
                <w:sz w:val="32"/>
                <w:szCs w:val="32"/>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juriste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B334E0">
              <w:rPr>
                <w:color w:val="0D0D0D" w:themeColor="text1" w:themeTint="F2"/>
                <w:sz w:val="32"/>
                <w:szCs w:val="32"/>
                <w:lang w:val="fr-FR"/>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media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8D3D5D" w:rsidRPr="000528F2">
              <w:rPr>
                <w:color w:val="0D0D0D" w:themeColor="text1" w:themeTint="F2"/>
                <w:sz w:val="32"/>
                <w:szCs w:val="32"/>
                <w:lang w:val="fr-FR"/>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d’enquêteur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9637CE">
              <w:rPr>
                <w:color w:val="0D0D0D" w:themeColor="text1" w:themeTint="F2"/>
                <w:sz w:val="32"/>
                <w:szCs w:val="32"/>
                <w:lang w:val="fr-FR"/>
              </w:rPr>
              <w:t>1</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comptable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9637CE">
              <w:rPr>
                <w:color w:val="0D0D0D" w:themeColor="text1" w:themeTint="F2"/>
                <w:sz w:val="32"/>
                <w:szCs w:val="32"/>
                <w:lang w:val="fr-FR"/>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formations dispensées à l’extérieur (police, agents des parcs …)</w:t>
            </w:r>
          </w:p>
        </w:tc>
        <w:tc>
          <w:tcPr>
            <w:tcW w:w="4606" w:type="dxa"/>
          </w:tcPr>
          <w:p w:rsidR="00BB3F2B" w:rsidRPr="000528F2" w:rsidRDefault="00BB3F2B" w:rsidP="00DA1B86">
            <w:pPr>
              <w:jc w:val="center"/>
              <w:rPr>
                <w:color w:val="0D0D0D" w:themeColor="text1" w:themeTint="F2"/>
                <w:sz w:val="32"/>
                <w:szCs w:val="32"/>
                <w:lang w:val="fr-FR"/>
              </w:rPr>
            </w:pPr>
            <w:r w:rsidRPr="000528F2">
              <w:rPr>
                <w:color w:val="0D0D0D" w:themeColor="text1" w:themeTint="F2"/>
                <w:sz w:val="32"/>
                <w:szCs w:val="32"/>
                <w:lang w:val="fr-FR"/>
              </w:rPr>
              <w:t>0</w:t>
            </w:r>
            <w:r w:rsidR="00A12B47" w:rsidRPr="000528F2">
              <w:rPr>
                <w:color w:val="0D0D0D" w:themeColor="text1" w:themeTint="F2"/>
                <w:sz w:val="32"/>
                <w:szCs w:val="32"/>
                <w:lang w:val="fr-FR"/>
              </w:rPr>
              <w:t>0</w:t>
            </w:r>
          </w:p>
        </w:tc>
      </w:tr>
      <w:tr w:rsidR="00BB3F2B" w:rsidRPr="000528F2" w:rsidTr="00DA1B86">
        <w:tc>
          <w:tcPr>
            <w:tcW w:w="4606" w:type="dxa"/>
          </w:tcPr>
          <w:p w:rsidR="00BB3F2B" w:rsidRPr="000528F2" w:rsidRDefault="00BB3F2B" w:rsidP="00D13CFA">
            <w:pPr>
              <w:rPr>
                <w:color w:val="0D0D0D" w:themeColor="text1" w:themeTint="F2"/>
                <w:sz w:val="32"/>
                <w:szCs w:val="32"/>
                <w:lang w:val="fr-FR"/>
              </w:rPr>
            </w:pPr>
            <w:r w:rsidRPr="000528F2">
              <w:rPr>
                <w:color w:val="0D0D0D" w:themeColor="text1" w:themeTint="F2"/>
                <w:sz w:val="32"/>
                <w:szCs w:val="32"/>
                <w:lang w:val="fr-FR"/>
              </w:rPr>
              <w:t xml:space="preserve">Nombre de formations internes (activistes </w:t>
            </w:r>
            <w:r w:rsidR="00117F38" w:rsidRPr="000528F2">
              <w:rPr>
                <w:color w:val="0D0D0D" w:themeColor="text1" w:themeTint="F2"/>
                <w:sz w:val="32"/>
                <w:szCs w:val="32"/>
                <w:lang w:val="fr-FR"/>
              </w:rPr>
              <w:t>d</w:t>
            </w:r>
            <w:r w:rsidR="00D13CFA" w:rsidRPr="000528F2">
              <w:rPr>
                <w:color w:val="0D0D0D" w:themeColor="text1" w:themeTint="F2"/>
                <w:sz w:val="32"/>
                <w:szCs w:val="32"/>
                <w:lang w:val="fr-FR"/>
              </w:rPr>
              <w:t>u</w:t>
            </w:r>
            <w:r w:rsidR="00117F38" w:rsidRPr="000528F2">
              <w:rPr>
                <w:color w:val="0D0D0D" w:themeColor="text1" w:themeTint="F2"/>
                <w:sz w:val="32"/>
                <w:szCs w:val="32"/>
                <w:lang w:val="fr-FR"/>
              </w:rPr>
              <w:t xml:space="preserve"> réseau</w:t>
            </w:r>
            <w:r w:rsidRPr="000528F2">
              <w:rPr>
                <w:color w:val="0D0D0D" w:themeColor="text1" w:themeTint="F2"/>
                <w:sz w:val="32"/>
                <w:szCs w:val="32"/>
                <w:lang w:val="fr-FR"/>
              </w:rPr>
              <w:t xml:space="preserve"> EAGLE</w:t>
            </w:r>
            <w:r w:rsidR="00D13CFA" w:rsidRPr="000528F2">
              <w:rPr>
                <w:color w:val="0D0D0D" w:themeColor="text1" w:themeTint="F2"/>
                <w:sz w:val="32"/>
                <w:szCs w:val="32"/>
                <w:lang w:val="fr-FR"/>
              </w:rPr>
              <w:t xml:space="preserve"> en mission dans le projet</w:t>
            </w:r>
            <w:r w:rsidRPr="000528F2">
              <w:rPr>
                <w:color w:val="0D0D0D" w:themeColor="text1" w:themeTint="F2"/>
                <w:sz w:val="32"/>
                <w:szCs w:val="32"/>
                <w:lang w:val="fr-FR"/>
              </w:rPr>
              <w:t>)</w:t>
            </w:r>
          </w:p>
        </w:tc>
        <w:tc>
          <w:tcPr>
            <w:tcW w:w="4606" w:type="dxa"/>
          </w:tcPr>
          <w:p w:rsidR="00BB3F2B" w:rsidRPr="000528F2" w:rsidRDefault="00BB3F2B" w:rsidP="00DA1B86">
            <w:pPr>
              <w:jc w:val="center"/>
              <w:rPr>
                <w:color w:val="0D0D0D" w:themeColor="text1" w:themeTint="F2"/>
                <w:sz w:val="32"/>
                <w:szCs w:val="32"/>
                <w:lang w:val="fr-FR"/>
              </w:rPr>
            </w:pPr>
            <w:r w:rsidRPr="000528F2">
              <w:rPr>
                <w:color w:val="0D0D0D" w:themeColor="text1" w:themeTint="F2"/>
                <w:sz w:val="32"/>
                <w:szCs w:val="32"/>
                <w:lang w:val="fr-FR"/>
              </w:rPr>
              <w:t>0</w:t>
            </w:r>
            <w:r w:rsidR="009A031E" w:rsidRPr="000528F2">
              <w:rPr>
                <w:color w:val="0D0D0D" w:themeColor="text1" w:themeTint="F2"/>
                <w:sz w:val="32"/>
                <w:szCs w:val="32"/>
                <w:lang w:val="fr-FR"/>
              </w:rPr>
              <w:t>0</w:t>
            </w:r>
          </w:p>
        </w:tc>
      </w:tr>
    </w:tbl>
    <w:p w:rsidR="00BB3F2B" w:rsidRPr="000528F2" w:rsidRDefault="00BB3F2B" w:rsidP="00BB3F2B">
      <w:pPr>
        <w:ind w:left="720"/>
        <w:jc w:val="both"/>
        <w:rPr>
          <w:rFonts w:ascii="Times New Roman" w:hAnsi="Times New Roman" w:cs="Times New Roman"/>
          <w:color w:val="0D0D0D" w:themeColor="text1" w:themeTint="F2"/>
          <w:sz w:val="32"/>
          <w:szCs w:val="32"/>
        </w:rPr>
      </w:pPr>
    </w:p>
    <w:p w:rsidR="00926298" w:rsidRPr="000528F2" w:rsidRDefault="00926298" w:rsidP="00926298">
      <w:pPr>
        <w:jc w:val="both"/>
        <w:rPr>
          <w:rFonts w:ascii="Times New Roman" w:hAnsi="Times New Roman" w:cs="Times New Roman"/>
          <w:sz w:val="32"/>
          <w:szCs w:val="32"/>
        </w:rPr>
      </w:pPr>
      <w:r w:rsidRPr="000528F2">
        <w:rPr>
          <w:rFonts w:ascii="Times New Roman" w:hAnsi="Times New Roman" w:cs="Times New Roman"/>
          <w:sz w:val="32"/>
          <w:szCs w:val="32"/>
        </w:rPr>
        <w:t xml:space="preserve">Le département management a coordonné </w:t>
      </w:r>
      <w:r w:rsidR="0057162D" w:rsidRPr="000528F2">
        <w:rPr>
          <w:rFonts w:ascii="Times New Roman" w:hAnsi="Times New Roman" w:cs="Times New Roman"/>
          <w:sz w:val="32"/>
          <w:szCs w:val="32"/>
        </w:rPr>
        <w:t>les activités de tous les départements</w:t>
      </w:r>
      <w:r w:rsidR="008D3D5D" w:rsidRPr="000528F2">
        <w:rPr>
          <w:rFonts w:ascii="Times New Roman" w:hAnsi="Times New Roman" w:cs="Times New Roman"/>
          <w:sz w:val="32"/>
          <w:szCs w:val="32"/>
        </w:rPr>
        <w:t xml:space="preserve">. </w:t>
      </w:r>
    </w:p>
    <w:p w:rsidR="00117F38" w:rsidRPr="000528F2" w:rsidRDefault="00117F38" w:rsidP="0006580A">
      <w:pPr>
        <w:jc w:val="both"/>
        <w:rPr>
          <w:rFonts w:ascii="Times New Roman" w:hAnsi="Times New Roman" w:cs="Times New Roman"/>
          <w:color w:val="0D0D0D" w:themeColor="text1" w:themeTint="F2"/>
          <w:sz w:val="32"/>
          <w:szCs w:val="32"/>
        </w:rPr>
      </w:pPr>
      <w:r w:rsidRPr="000528F2">
        <w:rPr>
          <w:rFonts w:ascii="Times New Roman" w:hAnsi="Times New Roman" w:cs="Times New Roman"/>
          <w:color w:val="0D0D0D" w:themeColor="text1" w:themeTint="F2"/>
          <w:sz w:val="32"/>
          <w:szCs w:val="32"/>
        </w:rPr>
        <w:t>L</w:t>
      </w:r>
      <w:r w:rsidR="0006580A" w:rsidRPr="000528F2">
        <w:rPr>
          <w:rFonts w:ascii="Times New Roman" w:hAnsi="Times New Roman" w:cs="Times New Roman"/>
          <w:color w:val="0D0D0D" w:themeColor="text1" w:themeTint="F2"/>
          <w:sz w:val="32"/>
          <w:szCs w:val="32"/>
        </w:rPr>
        <w:t xml:space="preserve">a coordination a </w:t>
      </w:r>
      <w:r w:rsidR="0057162D" w:rsidRPr="000528F2">
        <w:rPr>
          <w:rFonts w:ascii="Times New Roman" w:hAnsi="Times New Roman" w:cs="Times New Roman"/>
          <w:color w:val="0D0D0D" w:themeColor="text1" w:themeTint="F2"/>
          <w:sz w:val="32"/>
          <w:szCs w:val="32"/>
        </w:rPr>
        <w:t>également</w:t>
      </w:r>
      <w:r w:rsidR="00B334E0">
        <w:rPr>
          <w:rFonts w:ascii="Times New Roman" w:hAnsi="Times New Roman" w:cs="Times New Roman"/>
          <w:color w:val="0D0D0D" w:themeColor="text1" w:themeTint="F2"/>
          <w:sz w:val="32"/>
          <w:szCs w:val="32"/>
        </w:rPr>
        <w:t xml:space="preserve"> coordonné les investigations</w:t>
      </w:r>
      <w:r w:rsidR="00EB31B7">
        <w:rPr>
          <w:rFonts w:ascii="Times New Roman" w:hAnsi="Times New Roman" w:cs="Times New Roman"/>
          <w:color w:val="0D0D0D" w:themeColor="text1" w:themeTint="F2"/>
          <w:sz w:val="32"/>
          <w:szCs w:val="32"/>
        </w:rPr>
        <w:t>,</w:t>
      </w:r>
      <w:r w:rsidR="0057162D" w:rsidRPr="000528F2">
        <w:rPr>
          <w:rFonts w:ascii="Times New Roman" w:hAnsi="Times New Roman" w:cs="Times New Roman"/>
          <w:color w:val="0D0D0D" w:themeColor="text1" w:themeTint="F2"/>
          <w:sz w:val="32"/>
          <w:szCs w:val="32"/>
        </w:rPr>
        <w:t xml:space="preserve"> </w:t>
      </w:r>
      <w:r w:rsidRPr="000528F2">
        <w:rPr>
          <w:rFonts w:ascii="Times New Roman" w:hAnsi="Times New Roman" w:cs="Times New Roman"/>
          <w:color w:val="0D0D0D" w:themeColor="text1" w:themeTint="F2"/>
          <w:sz w:val="32"/>
          <w:szCs w:val="32"/>
        </w:rPr>
        <w:t>suivi les dossiers</w:t>
      </w:r>
      <w:r w:rsidR="0006580A" w:rsidRPr="000528F2">
        <w:rPr>
          <w:rFonts w:ascii="Times New Roman" w:hAnsi="Times New Roman" w:cs="Times New Roman"/>
          <w:color w:val="0D0D0D" w:themeColor="text1" w:themeTint="F2"/>
          <w:sz w:val="32"/>
          <w:szCs w:val="32"/>
        </w:rPr>
        <w:t xml:space="preserve"> d’Accord de collaboration entre le MERF et EAGLE-Togo</w:t>
      </w:r>
      <w:r w:rsidR="00EB31B7">
        <w:rPr>
          <w:rFonts w:ascii="Times New Roman" w:hAnsi="Times New Roman" w:cs="Times New Roman"/>
          <w:color w:val="0D0D0D" w:themeColor="text1" w:themeTint="F2"/>
          <w:sz w:val="32"/>
          <w:szCs w:val="32"/>
        </w:rPr>
        <w:t xml:space="preserve"> et</w:t>
      </w:r>
      <w:r w:rsidRPr="000528F2">
        <w:rPr>
          <w:rFonts w:ascii="Times New Roman" w:hAnsi="Times New Roman" w:cs="Times New Roman"/>
          <w:color w:val="0D0D0D" w:themeColor="text1" w:themeTint="F2"/>
          <w:sz w:val="32"/>
          <w:szCs w:val="32"/>
        </w:rPr>
        <w:t xml:space="preserve"> d’enregistrement au Ministère de l’Administration Territoriale, </w:t>
      </w:r>
      <w:r w:rsidR="00CC568F" w:rsidRPr="000528F2">
        <w:rPr>
          <w:rFonts w:ascii="Times New Roman" w:hAnsi="Times New Roman" w:cs="Times New Roman"/>
          <w:color w:val="0D0D0D" w:themeColor="text1" w:themeTint="F2"/>
          <w:sz w:val="32"/>
          <w:szCs w:val="32"/>
        </w:rPr>
        <w:t xml:space="preserve">et </w:t>
      </w:r>
      <w:r w:rsidRPr="000528F2">
        <w:rPr>
          <w:rFonts w:ascii="Times New Roman" w:hAnsi="Times New Roman" w:cs="Times New Roman"/>
          <w:color w:val="0D0D0D" w:themeColor="text1" w:themeTint="F2"/>
          <w:sz w:val="32"/>
          <w:szCs w:val="32"/>
        </w:rPr>
        <w:t>rencontré les acteurs d’application de la loi.</w:t>
      </w:r>
    </w:p>
    <w:p w:rsidR="00BB3F2B" w:rsidRPr="000528F2" w:rsidRDefault="00BB3F2B" w:rsidP="00D2301E">
      <w:pPr>
        <w:pStyle w:val="Titre1"/>
        <w:numPr>
          <w:ilvl w:val="0"/>
          <w:numId w:val="7"/>
        </w:numPr>
        <w:jc w:val="center"/>
        <w:rPr>
          <w:rFonts w:ascii="Times New Roman" w:hAnsi="Times New Roman"/>
          <w:color w:val="0D0D0D" w:themeColor="text1" w:themeTint="F2"/>
          <w:szCs w:val="32"/>
        </w:rPr>
      </w:pPr>
      <w:bookmarkStart w:id="9" w:name="_Toc439161762"/>
      <w:bookmarkStart w:id="10" w:name="_Toc495125183"/>
      <w:r w:rsidRPr="000528F2">
        <w:rPr>
          <w:rFonts w:ascii="Times New Roman" w:hAnsi="Times New Roman"/>
          <w:color w:val="0D0D0D" w:themeColor="text1" w:themeTint="F2"/>
          <w:szCs w:val="32"/>
        </w:rPr>
        <w:t>Relations extérieures</w:t>
      </w:r>
      <w:bookmarkEnd w:id="9"/>
      <w:bookmarkEnd w:id="10"/>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ayout w:type="fixed"/>
        <w:tblLook w:val="04A0" w:firstRow="1" w:lastRow="0" w:firstColumn="1" w:lastColumn="0" w:noHBand="0" w:noVBand="1"/>
      </w:tblPr>
      <w:tblGrid>
        <w:gridCol w:w="2988"/>
        <w:gridCol w:w="1980"/>
        <w:gridCol w:w="1980"/>
        <w:gridCol w:w="2340"/>
      </w:tblGrid>
      <w:tr w:rsidR="00BB3F2B" w:rsidRPr="000528F2" w:rsidTr="00C27D03">
        <w:tc>
          <w:tcPr>
            <w:tcW w:w="4968" w:type="dxa"/>
            <w:gridSpan w:val="2"/>
          </w:tcPr>
          <w:p w:rsidR="00BB3F2B" w:rsidRPr="000528F2" w:rsidRDefault="00BB3F2B" w:rsidP="00DA1B86">
            <w:pPr>
              <w:spacing w:after="200" w:line="276" w:lineRule="auto"/>
              <w:jc w:val="both"/>
              <w:rPr>
                <w:b/>
                <w:color w:val="0D0D0D" w:themeColor="text1" w:themeTint="F2"/>
                <w:sz w:val="32"/>
                <w:szCs w:val="32"/>
                <w:lang w:val="fr-FR"/>
              </w:rPr>
            </w:pPr>
            <w:r w:rsidRPr="000528F2">
              <w:rPr>
                <w:b/>
                <w:color w:val="0D0D0D" w:themeColor="text1" w:themeTint="F2"/>
                <w:sz w:val="32"/>
                <w:szCs w:val="32"/>
                <w:lang w:val="fr-FR"/>
              </w:rPr>
              <w:t>Nombre de rencontres</w:t>
            </w:r>
          </w:p>
        </w:tc>
        <w:tc>
          <w:tcPr>
            <w:tcW w:w="4320" w:type="dxa"/>
            <w:gridSpan w:val="2"/>
          </w:tcPr>
          <w:p w:rsidR="00BB3F2B" w:rsidRPr="000528F2" w:rsidRDefault="00656257" w:rsidP="00DA1B86">
            <w:pPr>
              <w:spacing w:after="200" w:line="276" w:lineRule="auto"/>
              <w:jc w:val="center"/>
              <w:rPr>
                <w:b/>
                <w:color w:val="0D0D0D" w:themeColor="text1" w:themeTint="F2"/>
                <w:sz w:val="32"/>
                <w:szCs w:val="32"/>
                <w:lang w:val="fr-FR"/>
              </w:rPr>
            </w:pPr>
            <w:r w:rsidRPr="000528F2">
              <w:rPr>
                <w:b/>
                <w:color w:val="0D0D0D" w:themeColor="text1" w:themeTint="F2"/>
                <w:sz w:val="32"/>
                <w:szCs w:val="32"/>
                <w:lang w:val="fr-FR"/>
              </w:rPr>
              <w:t>0</w:t>
            </w:r>
            <w:r w:rsidR="00262C1C" w:rsidRPr="000528F2">
              <w:rPr>
                <w:b/>
                <w:color w:val="0D0D0D" w:themeColor="text1" w:themeTint="F2"/>
                <w:sz w:val="32"/>
                <w:szCs w:val="32"/>
                <w:lang w:val="fr-FR"/>
              </w:rPr>
              <w:t>3</w:t>
            </w:r>
          </w:p>
        </w:tc>
      </w:tr>
      <w:tr w:rsidR="00BB3F2B" w:rsidRPr="000528F2" w:rsidTr="00C27D03">
        <w:tc>
          <w:tcPr>
            <w:tcW w:w="2988"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Prise de contact pour demande de collaboration/soutien</w:t>
            </w:r>
          </w:p>
        </w:tc>
        <w:tc>
          <w:tcPr>
            <w:tcW w:w="1980"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Suivi d’accord de collaboration</w:t>
            </w:r>
          </w:p>
        </w:tc>
        <w:tc>
          <w:tcPr>
            <w:tcW w:w="1980" w:type="dxa"/>
          </w:tcPr>
          <w:p w:rsidR="00BB3F2B" w:rsidRPr="000528F2" w:rsidRDefault="00BB3F2B"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 xml:space="preserve">Ratification de collaboration </w:t>
            </w:r>
          </w:p>
        </w:tc>
        <w:tc>
          <w:tcPr>
            <w:tcW w:w="2340" w:type="dxa"/>
          </w:tcPr>
          <w:p w:rsidR="00BB3F2B" w:rsidRPr="000528F2" w:rsidRDefault="00BB3F2B"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Collaboration sur affaires/formations en cours</w:t>
            </w:r>
          </w:p>
        </w:tc>
      </w:tr>
      <w:tr w:rsidR="00BB3F2B" w:rsidRPr="000528F2" w:rsidTr="00C27D03">
        <w:tc>
          <w:tcPr>
            <w:tcW w:w="2988" w:type="dxa"/>
          </w:tcPr>
          <w:p w:rsidR="00BB3F2B" w:rsidRPr="000528F2" w:rsidRDefault="00A00799" w:rsidP="00DA1B86">
            <w:pPr>
              <w:spacing w:after="200" w:line="276" w:lineRule="auto"/>
              <w:jc w:val="center"/>
              <w:rPr>
                <w:color w:val="0D0D0D" w:themeColor="text1" w:themeTint="F2"/>
                <w:sz w:val="32"/>
                <w:szCs w:val="32"/>
                <w:lang w:val="fr-FR"/>
              </w:rPr>
            </w:pPr>
            <w:r>
              <w:rPr>
                <w:color w:val="0D0D0D" w:themeColor="text1" w:themeTint="F2"/>
                <w:sz w:val="32"/>
                <w:szCs w:val="32"/>
                <w:lang w:val="fr-FR"/>
              </w:rPr>
              <w:t>03</w:t>
            </w:r>
          </w:p>
        </w:tc>
        <w:tc>
          <w:tcPr>
            <w:tcW w:w="1980" w:type="dxa"/>
          </w:tcPr>
          <w:p w:rsidR="00BB3F2B" w:rsidRPr="000528F2" w:rsidRDefault="00A00799" w:rsidP="00DA1B86">
            <w:pPr>
              <w:spacing w:after="200" w:line="276" w:lineRule="auto"/>
              <w:jc w:val="center"/>
              <w:rPr>
                <w:color w:val="0D0D0D" w:themeColor="text1" w:themeTint="F2"/>
                <w:sz w:val="32"/>
                <w:szCs w:val="32"/>
                <w:lang w:val="fr-FR"/>
              </w:rPr>
            </w:pPr>
            <w:r>
              <w:rPr>
                <w:color w:val="0D0D0D" w:themeColor="text1" w:themeTint="F2"/>
                <w:sz w:val="32"/>
                <w:szCs w:val="32"/>
                <w:lang w:val="fr-FR"/>
              </w:rPr>
              <w:t>03</w:t>
            </w:r>
          </w:p>
        </w:tc>
        <w:tc>
          <w:tcPr>
            <w:tcW w:w="1980" w:type="dxa"/>
          </w:tcPr>
          <w:p w:rsidR="00BB3F2B" w:rsidRPr="000528F2" w:rsidRDefault="00BB3F2B"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p>
        </w:tc>
        <w:tc>
          <w:tcPr>
            <w:tcW w:w="2340" w:type="dxa"/>
          </w:tcPr>
          <w:p w:rsidR="00BB3F2B" w:rsidRPr="000528F2" w:rsidRDefault="00262C1C"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2</w:t>
            </w:r>
          </w:p>
        </w:tc>
      </w:tr>
    </w:tbl>
    <w:p w:rsidR="00BB3F2B" w:rsidRPr="000528F2" w:rsidRDefault="00BB3F2B" w:rsidP="00BB3F2B">
      <w:pPr>
        <w:jc w:val="both"/>
        <w:rPr>
          <w:rFonts w:ascii="Times New Roman" w:hAnsi="Times New Roman" w:cs="Times New Roman"/>
          <w:i/>
          <w:color w:val="0D0D0D" w:themeColor="text1" w:themeTint="F2"/>
          <w:sz w:val="32"/>
          <w:szCs w:val="32"/>
          <w:u w:val="single"/>
        </w:rPr>
      </w:pPr>
    </w:p>
    <w:p w:rsidR="00140959" w:rsidRPr="000528F2" w:rsidRDefault="00BB3F2B" w:rsidP="00BB3F2B">
      <w:pPr>
        <w:jc w:val="both"/>
        <w:rPr>
          <w:rFonts w:ascii="Times New Roman" w:hAnsi="Times New Roman" w:cs="Times New Roman"/>
          <w:color w:val="0D0D0D" w:themeColor="text1" w:themeTint="F2"/>
          <w:sz w:val="32"/>
          <w:szCs w:val="32"/>
        </w:rPr>
      </w:pPr>
      <w:r w:rsidRPr="000528F2">
        <w:rPr>
          <w:rFonts w:ascii="Times New Roman" w:hAnsi="Times New Roman" w:cs="Times New Roman"/>
          <w:color w:val="0D0D0D" w:themeColor="text1" w:themeTint="F2"/>
          <w:sz w:val="32"/>
          <w:szCs w:val="32"/>
        </w:rPr>
        <w:lastRenderedPageBreak/>
        <w:t xml:space="preserve">En vue d’établir </w:t>
      </w:r>
      <w:r w:rsidR="00954ACB" w:rsidRPr="000528F2">
        <w:rPr>
          <w:rFonts w:ascii="Times New Roman" w:hAnsi="Times New Roman" w:cs="Times New Roman"/>
          <w:color w:val="0D0D0D" w:themeColor="text1" w:themeTint="F2"/>
          <w:sz w:val="32"/>
          <w:szCs w:val="32"/>
        </w:rPr>
        <w:t xml:space="preserve">et/ou de renforcer </w:t>
      </w:r>
      <w:r w:rsidRPr="000528F2">
        <w:rPr>
          <w:rFonts w:ascii="Times New Roman" w:hAnsi="Times New Roman" w:cs="Times New Roman"/>
          <w:color w:val="0D0D0D" w:themeColor="text1" w:themeTint="F2"/>
          <w:sz w:val="32"/>
          <w:szCs w:val="32"/>
        </w:rPr>
        <w:t>l</w:t>
      </w:r>
      <w:r w:rsidR="00101C5C" w:rsidRPr="000528F2">
        <w:rPr>
          <w:rFonts w:ascii="Times New Roman" w:hAnsi="Times New Roman" w:cs="Times New Roman"/>
          <w:color w:val="0D0D0D" w:themeColor="text1" w:themeTint="F2"/>
          <w:sz w:val="32"/>
          <w:szCs w:val="32"/>
        </w:rPr>
        <w:t>es relations avec les autorités et les acteurs d’application de la loi</w:t>
      </w:r>
      <w:r w:rsidR="00954ACB" w:rsidRPr="000528F2">
        <w:rPr>
          <w:rFonts w:ascii="Times New Roman" w:hAnsi="Times New Roman" w:cs="Times New Roman"/>
          <w:color w:val="0D0D0D" w:themeColor="text1" w:themeTint="F2"/>
          <w:sz w:val="32"/>
          <w:szCs w:val="32"/>
        </w:rPr>
        <w:t>,</w:t>
      </w:r>
      <w:r w:rsidR="00CB48EA">
        <w:rPr>
          <w:rFonts w:ascii="Times New Roman" w:hAnsi="Times New Roman" w:cs="Times New Roman"/>
          <w:color w:val="0D0D0D" w:themeColor="text1" w:themeTint="F2"/>
          <w:sz w:val="32"/>
          <w:szCs w:val="32"/>
        </w:rPr>
        <w:t xml:space="preserve"> quelques</w:t>
      </w:r>
      <w:r w:rsidR="00C55BF4" w:rsidRPr="000528F2">
        <w:rPr>
          <w:rFonts w:ascii="Times New Roman" w:hAnsi="Times New Roman" w:cs="Times New Roman"/>
          <w:color w:val="0D0D0D" w:themeColor="text1" w:themeTint="F2"/>
          <w:sz w:val="32"/>
          <w:szCs w:val="32"/>
        </w:rPr>
        <w:t xml:space="preserve"> </w:t>
      </w:r>
      <w:r w:rsidRPr="000528F2">
        <w:rPr>
          <w:rFonts w:ascii="Times New Roman" w:hAnsi="Times New Roman" w:cs="Times New Roman"/>
          <w:color w:val="0D0D0D" w:themeColor="text1" w:themeTint="F2"/>
          <w:sz w:val="32"/>
          <w:szCs w:val="32"/>
        </w:rPr>
        <w:t xml:space="preserve">partenaires techniques </w:t>
      </w:r>
      <w:r w:rsidR="00C55BF4" w:rsidRPr="000528F2">
        <w:rPr>
          <w:rFonts w:ascii="Times New Roman" w:hAnsi="Times New Roman" w:cs="Times New Roman"/>
          <w:color w:val="0D0D0D" w:themeColor="text1" w:themeTint="F2"/>
          <w:sz w:val="32"/>
          <w:szCs w:val="32"/>
        </w:rPr>
        <w:t>ont été rencontrés</w:t>
      </w:r>
      <w:r w:rsidRPr="000528F2">
        <w:rPr>
          <w:rFonts w:ascii="Times New Roman" w:hAnsi="Times New Roman" w:cs="Times New Roman"/>
          <w:color w:val="0D0D0D" w:themeColor="text1" w:themeTint="F2"/>
          <w:sz w:val="32"/>
          <w:szCs w:val="32"/>
        </w:rPr>
        <w:t xml:space="preserve">. Il s’agit de : </w:t>
      </w:r>
    </w:p>
    <w:p w:rsidR="00BB3F2B" w:rsidRPr="00CB48EA" w:rsidRDefault="00CB48EA" w:rsidP="00CB48EA">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1-</w:t>
      </w:r>
      <w:r w:rsidR="00BB3F2B" w:rsidRPr="00CB48EA">
        <w:rPr>
          <w:rFonts w:ascii="Times New Roman" w:hAnsi="Times New Roman" w:cs="Times New Roman"/>
          <w:color w:val="0D0D0D" w:themeColor="text1" w:themeTint="F2"/>
          <w:sz w:val="32"/>
          <w:szCs w:val="32"/>
        </w:rPr>
        <w:t>L’avocat ;</w:t>
      </w:r>
    </w:p>
    <w:p w:rsidR="00D2301E" w:rsidRDefault="00CB48EA" w:rsidP="00CB48EA">
      <w:pPr>
        <w:spacing w:after="0" w:line="240" w:lineRule="auto"/>
        <w:ind w:firstLine="284"/>
        <w:jc w:val="both"/>
        <w:rPr>
          <w:rFonts w:ascii="Times New Roman" w:hAnsi="Times New Roman" w:cs="Times New Roman"/>
          <w:color w:val="0D0D0D" w:themeColor="text1" w:themeTint="F2"/>
          <w:sz w:val="32"/>
          <w:szCs w:val="32"/>
        </w:rPr>
      </w:pPr>
      <w:r w:rsidRPr="00CB48EA">
        <w:rPr>
          <w:rFonts w:ascii="Times New Roman" w:hAnsi="Times New Roman" w:cs="Times New Roman"/>
          <w:color w:val="0D0D0D" w:themeColor="text1" w:themeTint="F2"/>
          <w:sz w:val="32"/>
          <w:szCs w:val="32"/>
        </w:rPr>
        <w:t>2-</w:t>
      </w:r>
      <w:r w:rsidR="00EC5481" w:rsidRPr="00CB48EA">
        <w:rPr>
          <w:rFonts w:ascii="Times New Roman" w:hAnsi="Times New Roman" w:cs="Times New Roman"/>
          <w:color w:val="0D0D0D" w:themeColor="text1" w:themeTint="F2"/>
          <w:sz w:val="32"/>
          <w:szCs w:val="32"/>
        </w:rPr>
        <w:t xml:space="preserve"> l’OTR</w:t>
      </w:r>
      <w:r w:rsidR="00AC6AD3">
        <w:rPr>
          <w:rFonts w:ascii="Times New Roman" w:hAnsi="Times New Roman" w:cs="Times New Roman"/>
          <w:color w:val="0D0D0D" w:themeColor="text1" w:themeTint="F2"/>
          <w:sz w:val="32"/>
          <w:szCs w:val="32"/>
        </w:rPr>
        <w:t> ;</w:t>
      </w:r>
    </w:p>
    <w:p w:rsidR="00AC6AD3" w:rsidRDefault="00AC6AD3" w:rsidP="00CB48EA">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3- Entretien avec le Ministère de la Décentralisation et des Collectivités Locales pour le dossier d’enregistrement.</w:t>
      </w:r>
    </w:p>
    <w:p w:rsidR="00A00799" w:rsidRDefault="00A00799" w:rsidP="00CB48EA">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4- Des rencontres ont été effectuées avec des Responsables de la Division juridique du Ministère des Affaires Etrangères, de la Coopération et de l’Intégration Africaine, au sujet des démarches administratives pour l’installation d’EAGLE-Togo en qualité d’ONG Internationale.</w:t>
      </w:r>
    </w:p>
    <w:p w:rsidR="00A00799" w:rsidRPr="00CB48EA" w:rsidRDefault="00A00799" w:rsidP="00CB48EA">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5- Une autre rencontre a eu lieu avec les responsables de la division des Organisations de la Société Civi</w:t>
      </w:r>
      <w:r w:rsidR="001F2C99">
        <w:rPr>
          <w:rFonts w:ascii="Times New Roman" w:hAnsi="Times New Roman" w:cs="Times New Roman"/>
          <w:color w:val="0D0D0D" w:themeColor="text1" w:themeTint="F2"/>
          <w:sz w:val="32"/>
          <w:szCs w:val="32"/>
        </w:rPr>
        <w:t>le du Ministère de l’Administration Territoriale, de la Décentralisation et des Collectivités Locales.</w:t>
      </w:r>
    </w:p>
    <w:p w:rsidR="00BB3F2B" w:rsidRPr="000528F2" w:rsidRDefault="00BB3F2B" w:rsidP="00D2301E">
      <w:pPr>
        <w:pStyle w:val="Titre1"/>
        <w:numPr>
          <w:ilvl w:val="0"/>
          <w:numId w:val="7"/>
        </w:numPr>
        <w:jc w:val="center"/>
        <w:rPr>
          <w:rFonts w:ascii="Times New Roman" w:hAnsi="Times New Roman"/>
          <w:color w:val="0D0D0D" w:themeColor="text1" w:themeTint="F2"/>
          <w:szCs w:val="32"/>
        </w:rPr>
      </w:pPr>
      <w:bookmarkStart w:id="11" w:name="_Toc439161763"/>
      <w:bookmarkStart w:id="12" w:name="_Toc495125184"/>
      <w:r w:rsidRPr="000528F2">
        <w:rPr>
          <w:rFonts w:ascii="Times New Roman" w:hAnsi="Times New Roman"/>
          <w:color w:val="0D0D0D" w:themeColor="text1" w:themeTint="F2"/>
          <w:szCs w:val="32"/>
        </w:rPr>
        <w:t>Conclusion</w:t>
      </w:r>
      <w:bookmarkEnd w:id="11"/>
      <w:bookmarkEnd w:id="12"/>
    </w:p>
    <w:p w:rsidR="00694862" w:rsidRPr="000528F2" w:rsidRDefault="00986893" w:rsidP="00BB3F2B">
      <w:pPr>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lang w:val="fr-CH"/>
        </w:rPr>
        <w:t xml:space="preserve">Le mois de janvier 2018 </w:t>
      </w:r>
      <w:r w:rsidR="007E57B2" w:rsidRPr="000528F2">
        <w:rPr>
          <w:rFonts w:ascii="Times New Roman" w:hAnsi="Times New Roman" w:cs="Times New Roman"/>
          <w:color w:val="0D0D0D" w:themeColor="text1" w:themeTint="F2"/>
          <w:sz w:val="32"/>
          <w:szCs w:val="32"/>
        </w:rPr>
        <w:t xml:space="preserve">a été </w:t>
      </w:r>
      <w:r w:rsidR="00656257" w:rsidRPr="000528F2">
        <w:rPr>
          <w:rFonts w:ascii="Times New Roman" w:hAnsi="Times New Roman" w:cs="Times New Roman"/>
          <w:color w:val="0D0D0D" w:themeColor="text1" w:themeTint="F2"/>
          <w:sz w:val="32"/>
          <w:szCs w:val="32"/>
        </w:rPr>
        <w:t>pauvre</w:t>
      </w:r>
      <w:r w:rsidR="007E57B2" w:rsidRPr="000528F2">
        <w:rPr>
          <w:rFonts w:ascii="Times New Roman" w:hAnsi="Times New Roman" w:cs="Times New Roman"/>
          <w:color w:val="0D0D0D" w:themeColor="text1" w:themeTint="F2"/>
          <w:sz w:val="32"/>
          <w:szCs w:val="32"/>
        </w:rPr>
        <w:t xml:space="preserve"> en évènement</w:t>
      </w:r>
      <w:r w:rsidR="00656257" w:rsidRPr="000528F2">
        <w:rPr>
          <w:rFonts w:ascii="Times New Roman" w:hAnsi="Times New Roman" w:cs="Times New Roman"/>
          <w:color w:val="0D0D0D" w:themeColor="text1" w:themeTint="F2"/>
          <w:sz w:val="32"/>
          <w:szCs w:val="32"/>
        </w:rPr>
        <w:t>s</w:t>
      </w:r>
      <w:r w:rsidR="00F80254" w:rsidRPr="000528F2">
        <w:rPr>
          <w:rFonts w:ascii="Times New Roman" w:hAnsi="Times New Roman" w:cs="Times New Roman"/>
          <w:color w:val="0D0D0D" w:themeColor="text1" w:themeTint="F2"/>
          <w:sz w:val="32"/>
          <w:szCs w:val="32"/>
        </w:rPr>
        <w:t xml:space="preserve"> du fait des manifestations politiques dans tout le pays</w:t>
      </w:r>
      <w:r w:rsidR="007E57B2" w:rsidRPr="000528F2">
        <w:rPr>
          <w:rFonts w:ascii="Times New Roman" w:hAnsi="Times New Roman" w:cs="Times New Roman"/>
          <w:color w:val="0D0D0D" w:themeColor="text1" w:themeTint="F2"/>
          <w:sz w:val="32"/>
          <w:szCs w:val="32"/>
        </w:rPr>
        <w:t>.</w:t>
      </w:r>
      <w:r w:rsidR="00BB3F2B" w:rsidRPr="000528F2">
        <w:rPr>
          <w:rFonts w:ascii="Times New Roman" w:hAnsi="Times New Roman" w:cs="Times New Roman"/>
          <w:color w:val="0D0D0D" w:themeColor="text1" w:themeTint="F2"/>
          <w:sz w:val="32"/>
          <w:szCs w:val="32"/>
        </w:rPr>
        <w:t xml:space="preserve"> </w:t>
      </w:r>
      <w:r w:rsidR="00F80254" w:rsidRPr="000528F2">
        <w:rPr>
          <w:rFonts w:ascii="Times New Roman" w:hAnsi="Times New Roman" w:cs="Times New Roman"/>
          <w:color w:val="0D0D0D" w:themeColor="text1" w:themeTint="F2"/>
          <w:sz w:val="32"/>
          <w:szCs w:val="32"/>
        </w:rPr>
        <w:t>Les forces de l’ordre et de sécurité étant pris par les opérations de maintien de l’ordre, le projet n’a pu effectuer aucune opération d’arrestation</w:t>
      </w:r>
      <w:r w:rsidR="00656257" w:rsidRPr="000528F2">
        <w:rPr>
          <w:rFonts w:ascii="Times New Roman" w:hAnsi="Times New Roman" w:cs="Times New Roman"/>
          <w:color w:val="0D0D0D" w:themeColor="text1" w:themeTint="F2"/>
          <w:sz w:val="32"/>
          <w:szCs w:val="32"/>
        </w:rPr>
        <w:t>. Toutefois, l</w:t>
      </w:r>
      <w:r w:rsidR="007E57B2" w:rsidRPr="000528F2">
        <w:rPr>
          <w:rFonts w:ascii="Times New Roman" w:hAnsi="Times New Roman" w:cs="Times New Roman"/>
          <w:color w:val="0D0D0D" w:themeColor="text1" w:themeTint="F2"/>
          <w:sz w:val="32"/>
          <w:szCs w:val="32"/>
        </w:rPr>
        <w:t>e départ</w:t>
      </w:r>
      <w:r w:rsidR="003706BF">
        <w:rPr>
          <w:rFonts w:ascii="Times New Roman" w:hAnsi="Times New Roman" w:cs="Times New Roman"/>
          <w:color w:val="0D0D0D" w:themeColor="text1" w:themeTint="F2"/>
          <w:sz w:val="32"/>
          <w:szCs w:val="32"/>
        </w:rPr>
        <w:t>ement in</w:t>
      </w:r>
      <w:r>
        <w:rPr>
          <w:rFonts w:ascii="Times New Roman" w:hAnsi="Times New Roman" w:cs="Times New Roman"/>
          <w:color w:val="0D0D0D" w:themeColor="text1" w:themeTint="F2"/>
          <w:sz w:val="32"/>
          <w:szCs w:val="32"/>
        </w:rPr>
        <w:t>vestigations a effectué huit</w:t>
      </w:r>
      <w:r w:rsidR="009E5C3C">
        <w:rPr>
          <w:rFonts w:ascii="Times New Roman" w:hAnsi="Times New Roman" w:cs="Times New Roman"/>
          <w:color w:val="0D0D0D" w:themeColor="text1" w:themeTint="F2"/>
          <w:sz w:val="32"/>
          <w:szCs w:val="32"/>
        </w:rPr>
        <w:t xml:space="preserve"> (</w:t>
      </w:r>
      <w:r>
        <w:rPr>
          <w:rFonts w:ascii="Times New Roman" w:hAnsi="Times New Roman" w:cs="Times New Roman"/>
          <w:color w:val="0D0D0D" w:themeColor="text1" w:themeTint="F2"/>
          <w:sz w:val="32"/>
          <w:szCs w:val="32"/>
        </w:rPr>
        <w:t>08</w:t>
      </w:r>
      <w:r w:rsidR="009E5C3C">
        <w:rPr>
          <w:rFonts w:ascii="Times New Roman" w:hAnsi="Times New Roman" w:cs="Times New Roman"/>
          <w:color w:val="0D0D0D" w:themeColor="text1" w:themeTint="F2"/>
          <w:sz w:val="32"/>
          <w:szCs w:val="32"/>
        </w:rPr>
        <w:t>)</w:t>
      </w:r>
      <w:r w:rsidR="00694862" w:rsidRPr="000528F2">
        <w:rPr>
          <w:rFonts w:ascii="Times New Roman" w:hAnsi="Times New Roman" w:cs="Times New Roman"/>
          <w:color w:val="0D0D0D" w:themeColor="text1" w:themeTint="F2"/>
          <w:sz w:val="32"/>
          <w:szCs w:val="32"/>
        </w:rPr>
        <w:t xml:space="preserve"> en</w:t>
      </w:r>
      <w:r w:rsidR="007E57B2" w:rsidRPr="000528F2">
        <w:rPr>
          <w:rFonts w:ascii="Times New Roman" w:hAnsi="Times New Roman" w:cs="Times New Roman"/>
          <w:color w:val="0D0D0D" w:themeColor="text1" w:themeTint="F2"/>
          <w:sz w:val="32"/>
          <w:szCs w:val="32"/>
        </w:rPr>
        <w:t xml:space="preserve">quêtes </w:t>
      </w:r>
      <w:r w:rsidR="00694862" w:rsidRPr="000528F2">
        <w:rPr>
          <w:rFonts w:ascii="Times New Roman" w:hAnsi="Times New Roman" w:cs="Times New Roman"/>
          <w:color w:val="0D0D0D" w:themeColor="text1" w:themeTint="F2"/>
          <w:sz w:val="32"/>
          <w:szCs w:val="32"/>
        </w:rPr>
        <w:t xml:space="preserve">et </w:t>
      </w:r>
      <w:r w:rsidR="008B7691" w:rsidRPr="000528F2">
        <w:rPr>
          <w:rFonts w:ascii="Times New Roman" w:hAnsi="Times New Roman" w:cs="Times New Roman"/>
          <w:color w:val="0D0D0D" w:themeColor="text1" w:themeTint="F2"/>
          <w:sz w:val="32"/>
          <w:szCs w:val="32"/>
        </w:rPr>
        <w:t xml:space="preserve">identifié </w:t>
      </w:r>
      <w:r>
        <w:rPr>
          <w:rFonts w:ascii="Times New Roman" w:hAnsi="Times New Roman" w:cs="Times New Roman"/>
          <w:color w:val="0D0D0D" w:themeColor="text1" w:themeTint="F2"/>
          <w:sz w:val="32"/>
          <w:szCs w:val="32"/>
        </w:rPr>
        <w:t>treize</w:t>
      </w:r>
      <w:r w:rsidR="009E5C3C">
        <w:rPr>
          <w:rFonts w:ascii="Times New Roman" w:hAnsi="Times New Roman" w:cs="Times New Roman"/>
          <w:color w:val="0D0D0D" w:themeColor="text1" w:themeTint="F2"/>
          <w:sz w:val="32"/>
          <w:szCs w:val="32"/>
        </w:rPr>
        <w:t xml:space="preserve"> (</w:t>
      </w:r>
      <w:r>
        <w:rPr>
          <w:rFonts w:ascii="Times New Roman" w:hAnsi="Times New Roman" w:cs="Times New Roman"/>
          <w:color w:val="0D0D0D" w:themeColor="text1" w:themeTint="F2"/>
          <w:sz w:val="32"/>
          <w:szCs w:val="32"/>
        </w:rPr>
        <w:t>13</w:t>
      </w:r>
      <w:r w:rsidR="003706BF">
        <w:rPr>
          <w:rFonts w:ascii="Times New Roman" w:hAnsi="Times New Roman" w:cs="Times New Roman"/>
          <w:color w:val="0D0D0D" w:themeColor="text1" w:themeTint="F2"/>
          <w:sz w:val="32"/>
          <w:szCs w:val="32"/>
        </w:rPr>
        <w:t>)</w:t>
      </w:r>
      <w:r w:rsidR="00F80254" w:rsidRPr="000528F2">
        <w:rPr>
          <w:rFonts w:ascii="Times New Roman" w:hAnsi="Times New Roman" w:cs="Times New Roman"/>
          <w:color w:val="0D0D0D" w:themeColor="text1" w:themeTint="F2"/>
          <w:sz w:val="32"/>
          <w:szCs w:val="32"/>
        </w:rPr>
        <w:t xml:space="preserve"> </w:t>
      </w:r>
      <w:r w:rsidR="007E57B2" w:rsidRPr="000528F2">
        <w:rPr>
          <w:rFonts w:ascii="Times New Roman" w:hAnsi="Times New Roman" w:cs="Times New Roman"/>
          <w:color w:val="0D0D0D" w:themeColor="text1" w:themeTint="F2"/>
          <w:sz w:val="32"/>
          <w:szCs w:val="32"/>
        </w:rPr>
        <w:t>trafiquants.</w:t>
      </w:r>
      <w:r w:rsidR="00694862" w:rsidRPr="000528F2">
        <w:rPr>
          <w:rFonts w:ascii="Times New Roman" w:hAnsi="Times New Roman" w:cs="Times New Roman"/>
          <w:color w:val="0D0D0D" w:themeColor="text1" w:themeTint="F2"/>
          <w:sz w:val="32"/>
          <w:szCs w:val="32"/>
        </w:rPr>
        <w:t xml:space="preserve"> </w:t>
      </w:r>
    </w:p>
    <w:p w:rsidR="00986893" w:rsidRDefault="00986893" w:rsidP="00986893">
      <w:pPr>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Pourtant, il y a eu des entretiens avec quelques partenaires, notamment </w:t>
      </w:r>
      <w:r w:rsidRPr="00986893">
        <w:rPr>
          <w:rFonts w:ascii="Times New Roman" w:hAnsi="Times New Roman" w:cs="Times New Roman"/>
          <w:color w:val="0D0D0D" w:themeColor="text1" w:themeTint="F2"/>
          <w:sz w:val="32"/>
          <w:szCs w:val="32"/>
        </w:rPr>
        <w:t>avec le Ministère de la Décentralisation et des Collectivités Locales po</w:t>
      </w:r>
      <w:r>
        <w:rPr>
          <w:rFonts w:ascii="Times New Roman" w:hAnsi="Times New Roman" w:cs="Times New Roman"/>
          <w:color w:val="0D0D0D" w:themeColor="text1" w:themeTint="F2"/>
          <w:sz w:val="32"/>
          <w:szCs w:val="32"/>
        </w:rPr>
        <w:t xml:space="preserve">ur le dossier d’enregistrement, et </w:t>
      </w:r>
      <w:r w:rsidRPr="00986893">
        <w:rPr>
          <w:rFonts w:ascii="Times New Roman" w:hAnsi="Times New Roman" w:cs="Times New Roman"/>
          <w:color w:val="0D0D0D" w:themeColor="text1" w:themeTint="F2"/>
          <w:sz w:val="32"/>
          <w:szCs w:val="32"/>
        </w:rPr>
        <w:t>avec des Responsables de la Division juridique du Ministère des Affaires Etrangères, de la Coopération et de l’Intégration Africaine, au sujet des démarches administratives pour l’installation d’EAGLE-Togo en qualité d’ONG Internationale.</w:t>
      </w:r>
    </w:p>
    <w:p w:rsidR="00EC5481" w:rsidRPr="000528F2" w:rsidRDefault="00986893" w:rsidP="00986893">
      <w:pPr>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lastRenderedPageBreak/>
        <w:t>Trente (30</w:t>
      </w:r>
      <w:r w:rsidR="009E5C3C">
        <w:rPr>
          <w:rFonts w:ascii="Times New Roman" w:hAnsi="Times New Roman" w:cs="Times New Roman"/>
          <w:color w:val="0D0D0D" w:themeColor="text1" w:themeTint="F2"/>
          <w:sz w:val="32"/>
          <w:szCs w:val="32"/>
        </w:rPr>
        <w:t>)</w:t>
      </w:r>
      <w:r w:rsidR="00EC5481">
        <w:rPr>
          <w:rFonts w:ascii="Times New Roman" w:hAnsi="Times New Roman" w:cs="Times New Roman"/>
          <w:color w:val="0D0D0D" w:themeColor="text1" w:themeTint="F2"/>
          <w:sz w:val="32"/>
          <w:szCs w:val="32"/>
        </w:rPr>
        <w:t xml:space="preserve"> pièces médiatiques ont été publiées dans la presse nationale et internationale.</w:t>
      </w:r>
    </w:p>
    <w:p w:rsidR="007C1B7D" w:rsidRPr="000528F2" w:rsidRDefault="00694862" w:rsidP="00694862">
      <w:pPr>
        <w:jc w:val="both"/>
        <w:rPr>
          <w:rFonts w:ascii="Times New Roman" w:hAnsi="Times New Roman" w:cs="Times New Roman"/>
          <w:color w:val="0D0D0D" w:themeColor="text1" w:themeTint="F2"/>
          <w:sz w:val="32"/>
          <w:szCs w:val="32"/>
        </w:rPr>
      </w:pPr>
      <w:r w:rsidRPr="000528F2">
        <w:rPr>
          <w:rFonts w:ascii="Times New Roman" w:hAnsi="Times New Roman" w:cs="Times New Roman"/>
          <w:color w:val="0D0D0D" w:themeColor="text1" w:themeTint="F2"/>
          <w:sz w:val="32"/>
          <w:szCs w:val="32"/>
        </w:rPr>
        <w:t xml:space="preserve">La coordination a </w:t>
      </w:r>
      <w:r w:rsidR="00F80254" w:rsidRPr="000528F2">
        <w:rPr>
          <w:rFonts w:ascii="Times New Roman" w:hAnsi="Times New Roman" w:cs="Times New Roman"/>
          <w:color w:val="0D0D0D" w:themeColor="text1" w:themeTint="F2"/>
          <w:sz w:val="32"/>
          <w:szCs w:val="32"/>
        </w:rPr>
        <w:t>tout de même</w:t>
      </w:r>
      <w:r w:rsidRPr="000528F2">
        <w:rPr>
          <w:rFonts w:ascii="Times New Roman" w:hAnsi="Times New Roman" w:cs="Times New Roman"/>
          <w:color w:val="0D0D0D" w:themeColor="text1" w:themeTint="F2"/>
          <w:sz w:val="32"/>
          <w:szCs w:val="32"/>
        </w:rPr>
        <w:t xml:space="preserve"> </w:t>
      </w:r>
      <w:r w:rsidR="001473CE">
        <w:rPr>
          <w:rFonts w:ascii="Times New Roman" w:hAnsi="Times New Roman" w:cs="Times New Roman"/>
          <w:color w:val="0D0D0D" w:themeColor="text1" w:themeTint="F2"/>
          <w:sz w:val="32"/>
          <w:szCs w:val="32"/>
        </w:rPr>
        <w:t xml:space="preserve">organisé et suivi les </w:t>
      </w:r>
      <w:r w:rsidR="00C75AC8">
        <w:rPr>
          <w:rFonts w:ascii="Times New Roman" w:hAnsi="Times New Roman" w:cs="Times New Roman"/>
          <w:color w:val="0D0D0D" w:themeColor="text1" w:themeTint="F2"/>
          <w:sz w:val="32"/>
          <w:szCs w:val="32"/>
        </w:rPr>
        <w:t>investigateurs</w:t>
      </w:r>
      <w:r w:rsidR="001473CE">
        <w:rPr>
          <w:rFonts w:ascii="Times New Roman" w:hAnsi="Times New Roman" w:cs="Times New Roman"/>
          <w:color w:val="0D0D0D" w:themeColor="text1" w:themeTint="F2"/>
          <w:sz w:val="32"/>
          <w:szCs w:val="32"/>
        </w:rPr>
        <w:t xml:space="preserve"> dans leurs déplacements sur le terrain.</w:t>
      </w:r>
      <w:r w:rsidR="00F80254" w:rsidRPr="000528F2">
        <w:rPr>
          <w:rFonts w:ascii="Times New Roman" w:hAnsi="Times New Roman" w:cs="Times New Roman"/>
          <w:color w:val="0D0D0D" w:themeColor="text1" w:themeTint="F2"/>
          <w:sz w:val="32"/>
          <w:szCs w:val="32"/>
        </w:rPr>
        <w:t xml:space="preserve"> </w:t>
      </w:r>
      <w:r w:rsidR="001473CE">
        <w:rPr>
          <w:rFonts w:ascii="Times New Roman" w:hAnsi="Times New Roman" w:cs="Times New Roman"/>
          <w:color w:val="0D0D0D" w:themeColor="text1" w:themeTint="F2"/>
          <w:sz w:val="32"/>
          <w:szCs w:val="32"/>
        </w:rPr>
        <w:t>Elle (la coordination)</w:t>
      </w:r>
      <w:r w:rsidR="00656257" w:rsidRPr="000528F2">
        <w:rPr>
          <w:rFonts w:ascii="Times New Roman" w:hAnsi="Times New Roman" w:cs="Times New Roman"/>
          <w:color w:val="0D0D0D" w:themeColor="text1" w:themeTint="F2"/>
          <w:sz w:val="32"/>
          <w:szCs w:val="32"/>
        </w:rPr>
        <w:t xml:space="preserve"> a également </w:t>
      </w:r>
      <w:r w:rsidRPr="000528F2">
        <w:rPr>
          <w:rFonts w:ascii="Times New Roman" w:hAnsi="Times New Roman" w:cs="Times New Roman"/>
          <w:color w:val="0D0D0D" w:themeColor="text1" w:themeTint="F2"/>
          <w:sz w:val="32"/>
          <w:szCs w:val="32"/>
        </w:rPr>
        <w:t>suivi le dossier d’enregistrement de EAGLE-Togo et celui relatif à l’accord de collaboration avec le MERF.</w:t>
      </w:r>
      <w:bookmarkStart w:id="13" w:name="_GoBack"/>
      <w:bookmarkEnd w:id="13"/>
    </w:p>
    <w:sectPr w:rsidR="007C1B7D" w:rsidRPr="000528F2" w:rsidSect="00496FA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5D" w:rsidRDefault="002D065D" w:rsidP="00130D22">
      <w:pPr>
        <w:spacing w:after="0" w:line="240" w:lineRule="auto"/>
      </w:pPr>
      <w:r>
        <w:separator/>
      </w:r>
    </w:p>
  </w:endnote>
  <w:endnote w:type="continuationSeparator" w:id="0">
    <w:p w:rsidR="002D065D" w:rsidRDefault="002D065D" w:rsidP="0013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83" w:rsidRDefault="002D065D" w:rsidP="00BA1F6E">
    <w:pPr>
      <w:pStyle w:val="Pieddepage"/>
      <w:jc w:val="right"/>
    </w:pPr>
    <w:sdt>
      <w:sdtPr>
        <w:id w:val="1793316656"/>
        <w:docPartObj>
          <w:docPartGallery w:val="Page Numbers (Bottom of Page)"/>
          <w:docPartUnique/>
        </w:docPartObj>
      </w:sdtPr>
      <w:sdtEndPr/>
      <w:sdtContent>
        <w:r w:rsidR="00197283">
          <w:fldChar w:fldCharType="begin"/>
        </w:r>
        <w:r w:rsidR="00197283">
          <w:instrText>PAGE   \* MERGEFORMAT</w:instrText>
        </w:r>
        <w:r w:rsidR="00197283">
          <w:fldChar w:fldCharType="separate"/>
        </w:r>
        <w:r w:rsidR="00986893">
          <w:rPr>
            <w:noProof/>
          </w:rPr>
          <w:t>8</w:t>
        </w:r>
        <w:r w:rsidR="00197283">
          <w:rPr>
            <w:noProof/>
          </w:rPr>
          <w:fldChar w:fldCharType="end"/>
        </w:r>
      </w:sdtContent>
    </w:sdt>
  </w:p>
  <w:p w:rsidR="00197283" w:rsidRPr="000607D3" w:rsidRDefault="00197283" w:rsidP="00BA1F6E">
    <w:pPr>
      <w:pStyle w:val="Pieddepage"/>
      <w:rPr>
        <w:lang w:val="en-US"/>
      </w:rPr>
    </w:pPr>
    <w:r w:rsidRPr="00A510DE">
      <w:rPr>
        <w:b/>
        <w:lang w:val="en-US"/>
      </w:rPr>
      <w:t>URL:</w:t>
    </w:r>
    <w:r w:rsidRPr="000607D3">
      <w:rPr>
        <w:lang w:val="en-US"/>
      </w:rPr>
      <w:t xml:space="preserve"> </w:t>
    </w:r>
    <w:hyperlink r:id="rId1" w:history="1">
      <w:r w:rsidRPr="000607D3">
        <w:rPr>
          <w:rStyle w:val="Lienhypertexte"/>
          <w:lang w:val="en-US"/>
        </w:rPr>
        <w:t>www.eagle-enforcement.org</w:t>
      </w:r>
    </w:hyperlink>
    <w:r w:rsidRPr="00B5088F">
      <w:rPr>
        <w:lang w:val="en-US"/>
      </w:rPr>
      <w:tab/>
    </w:r>
    <w:r w:rsidRPr="00B5088F">
      <w:rPr>
        <w:lang w:val="en-US"/>
      </w:rPr>
      <w:tab/>
    </w:r>
    <w:proofErr w:type="spellStart"/>
    <w:r w:rsidRPr="00A510DE">
      <w:rPr>
        <w:b/>
        <w:lang w:val="en-US"/>
      </w:rPr>
      <w:t>Courriel</w:t>
    </w:r>
    <w:proofErr w:type="spellEnd"/>
    <w:r w:rsidRPr="00A510DE">
      <w:rPr>
        <w:b/>
        <w:lang w:val="en-US"/>
      </w:rPr>
      <w:t>:</w:t>
    </w:r>
    <w:r w:rsidRPr="000607D3">
      <w:rPr>
        <w:lang w:val="en-US"/>
      </w:rPr>
      <w:t xml:space="preserve"> </w:t>
    </w:r>
    <w:hyperlink r:id="rId2" w:history="1">
      <w:r w:rsidRPr="002B485B">
        <w:rPr>
          <w:rStyle w:val="Lienhypertexte"/>
          <w:lang w:val="en-US"/>
        </w:rPr>
        <w:t>rens@eagle-enforcement.org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5D" w:rsidRDefault="002D065D" w:rsidP="00130D22">
      <w:pPr>
        <w:spacing w:after="0" w:line="240" w:lineRule="auto"/>
      </w:pPr>
      <w:r>
        <w:separator/>
      </w:r>
    </w:p>
  </w:footnote>
  <w:footnote w:type="continuationSeparator" w:id="0">
    <w:p w:rsidR="002D065D" w:rsidRDefault="002D065D" w:rsidP="00130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897" w:type="pct"/>
      <w:tblInd w:w="953" w:type="dxa"/>
      <w:tblLook w:val="04A0" w:firstRow="1" w:lastRow="0" w:firstColumn="1" w:lastColumn="0" w:noHBand="0" w:noVBand="1"/>
    </w:tblPr>
    <w:tblGrid>
      <w:gridCol w:w="4738"/>
      <w:gridCol w:w="2333"/>
    </w:tblGrid>
    <w:tr w:rsidR="00197283" w:rsidRPr="0062415B" w:rsidTr="0062415B">
      <w:trPr>
        <w:trHeight w:val="710"/>
      </w:trPr>
      <w:sdt>
        <w:sdtPr>
          <w:rPr>
            <w:b/>
            <w:caps/>
            <w:color w:val="FFFFFF" w:themeColor="background1"/>
            <w:sz w:val="56"/>
            <w:szCs w:val="40"/>
          </w:rPr>
          <w:alias w:val="Titre"/>
          <w:id w:val="-749277592"/>
          <w:dataBinding w:prefixMappings="xmlns:ns0='http://schemas.openxmlformats.org/package/2006/metadata/core-properties' xmlns:ns1='http://purl.org/dc/elements/1.1/'" w:xpath="/ns0:coreProperties[1]/ns1:title[1]" w:storeItemID="{6C3C8BC8-F283-45AE-878A-BAB7291924A1}"/>
          <w:text/>
        </w:sdtPr>
        <w:sdtEndPr/>
        <w:sdtContent>
          <w:tc>
            <w:tcPr>
              <w:tcW w:w="3767" w:type="pct"/>
              <w:shd w:val="clear" w:color="auto" w:fill="FFC000" w:themeFill="accent4"/>
              <w:vAlign w:val="center"/>
            </w:tcPr>
            <w:p w:rsidR="00197283" w:rsidRPr="0062415B" w:rsidRDefault="00197283" w:rsidP="0062415B">
              <w:pPr>
                <w:pStyle w:val="En-tte"/>
                <w:jc w:val="right"/>
                <w:rPr>
                  <w:caps/>
                  <w:color w:val="FFFFFF" w:themeColor="background1"/>
                </w:rPr>
              </w:pPr>
              <w:r>
                <w:rPr>
                  <w:b/>
                  <w:caps/>
                  <w:color w:val="FFFFFF" w:themeColor="background1"/>
                  <w:sz w:val="56"/>
                  <w:szCs w:val="40"/>
                  <w:lang w:val="nl-NL"/>
                </w:rPr>
                <w:t>rapport D’ACTIVITES</w:t>
              </w:r>
            </w:p>
          </w:tc>
        </w:sdtContent>
      </w:sdt>
      <w:tc>
        <w:tcPr>
          <w:tcW w:w="1233" w:type="pct"/>
          <w:shd w:val="clear" w:color="auto" w:fill="000000" w:themeFill="text1"/>
          <w:vAlign w:val="center"/>
        </w:tcPr>
        <w:p w:rsidR="00197283" w:rsidRPr="0062415B" w:rsidRDefault="002E1553" w:rsidP="002E1553">
          <w:pPr>
            <w:pStyle w:val="En-tte"/>
            <w:rPr>
              <w:b/>
              <w:color w:val="FFFFFF" w:themeColor="background1"/>
            </w:rPr>
          </w:pPr>
          <w:r>
            <w:rPr>
              <w:b/>
              <w:color w:val="FFFFFF" w:themeColor="background1"/>
              <w:sz w:val="72"/>
              <w:szCs w:val="40"/>
            </w:rPr>
            <w:t>Janvier 2018</w:t>
          </w:r>
        </w:p>
      </w:tc>
    </w:tr>
  </w:tbl>
  <w:p w:rsidR="00197283" w:rsidRPr="0062415B" w:rsidRDefault="00197283">
    <w:pPr>
      <w:pStyle w:val="En-tte"/>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410A"/>
    <w:multiLevelType w:val="hybridMultilevel"/>
    <w:tmpl w:val="D7B6EA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37AC7"/>
    <w:multiLevelType w:val="hybridMultilevel"/>
    <w:tmpl w:val="38C08A58"/>
    <w:lvl w:ilvl="0" w:tplc="46D0F1E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F0BC5"/>
    <w:multiLevelType w:val="hybridMultilevel"/>
    <w:tmpl w:val="5A56E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E06B3"/>
    <w:multiLevelType w:val="hybridMultilevel"/>
    <w:tmpl w:val="3662C5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114FA7"/>
    <w:multiLevelType w:val="hybridMultilevel"/>
    <w:tmpl w:val="C6B8F6AE"/>
    <w:lvl w:ilvl="0" w:tplc="F75299DA">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2435FB"/>
    <w:multiLevelType w:val="hybridMultilevel"/>
    <w:tmpl w:val="DBD4E3FC"/>
    <w:lvl w:ilvl="0" w:tplc="040C000F">
      <w:start w:val="2"/>
      <w:numFmt w:val="decimal"/>
      <w:lvlText w:val="%1."/>
      <w:lvlJc w:val="left"/>
      <w:pPr>
        <w:ind w:left="501"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25666592"/>
    <w:multiLevelType w:val="hybridMultilevel"/>
    <w:tmpl w:val="A6882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E0673"/>
    <w:multiLevelType w:val="hybridMultilevel"/>
    <w:tmpl w:val="1F045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F5722C"/>
    <w:multiLevelType w:val="multilevel"/>
    <w:tmpl w:val="E1749972"/>
    <w:lvl w:ilvl="0">
      <w:start w:val="1"/>
      <w:numFmt w:val="bullet"/>
      <w:lvlText w:val=""/>
      <w:lvlJc w:val="left"/>
      <w:pPr>
        <w:tabs>
          <w:tab w:val="num" w:pos="720"/>
        </w:tabs>
        <w:ind w:left="720" w:hanging="360"/>
      </w:pPr>
      <w:rPr>
        <w:rFonts w:ascii="Symbol" w:hAnsi="Symbol" w:hint="default"/>
        <w:sz w:val="20"/>
        <w:lang w:val="fr-FR"/>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7716DC"/>
    <w:multiLevelType w:val="hybridMultilevel"/>
    <w:tmpl w:val="80C0AD3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C453889"/>
    <w:multiLevelType w:val="hybridMultilevel"/>
    <w:tmpl w:val="9348DAC8"/>
    <w:lvl w:ilvl="0" w:tplc="8D3263E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00A4C"/>
    <w:multiLevelType w:val="hybridMultilevel"/>
    <w:tmpl w:val="14A0ABA8"/>
    <w:lvl w:ilvl="0" w:tplc="040C000F">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2">
    <w:nsid w:val="5ED55F77"/>
    <w:multiLevelType w:val="hybridMultilevel"/>
    <w:tmpl w:val="4A7286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E00147"/>
    <w:multiLevelType w:val="hybridMultilevel"/>
    <w:tmpl w:val="189A372C"/>
    <w:lvl w:ilvl="0" w:tplc="E1760E6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0672150"/>
    <w:multiLevelType w:val="hybridMultilevel"/>
    <w:tmpl w:val="9FA60C24"/>
    <w:lvl w:ilvl="0" w:tplc="CF7C59C8">
      <w:start w:val="1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687343C4"/>
    <w:multiLevelType w:val="hybridMultilevel"/>
    <w:tmpl w:val="80C0AD3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6F804BF1"/>
    <w:multiLevelType w:val="hybridMultilevel"/>
    <w:tmpl w:val="04CEADA2"/>
    <w:lvl w:ilvl="0" w:tplc="0FB043D8">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79811F78"/>
    <w:multiLevelType w:val="hybridMultilevel"/>
    <w:tmpl w:val="950EAB02"/>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15"/>
  </w:num>
  <w:num w:numId="5">
    <w:abstractNumId w:val="5"/>
  </w:num>
  <w:num w:numId="6">
    <w:abstractNumId w:val="13"/>
  </w:num>
  <w:num w:numId="7">
    <w:abstractNumId w:val="17"/>
  </w:num>
  <w:num w:numId="8">
    <w:abstractNumId w:val="7"/>
  </w:num>
  <w:num w:numId="9">
    <w:abstractNumId w:val="4"/>
  </w:num>
  <w:num w:numId="10">
    <w:abstractNumId w:val="14"/>
  </w:num>
  <w:num w:numId="11">
    <w:abstractNumId w:val="6"/>
  </w:num>
  <w:num w:numId="12">
    <w:abstractNumId w:val="2"/>
  </w:num>
  <w:num w:numId="13">
    <w:abstractNumId w:val="12"/>
  </w:num>
  <w:num w:numId="14">
    <w:abstractNumId w:val="1"/>
  </w:num>
  <w:num w:numId="15">
    <w:abstractNumId w:val="0"/>
  </w:num>
  <w:num w:numId="16">
    <w:abstractNumId w:val="9"/>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2"/>
    <w:rsid w:val="00003F0B"/>
    <w:rsid w:val="00015638"/>
    <w:rsid w:val="00031C3A"/>
    <w:rsid w:val="00032427"/>
    <w:rsid w:val="00034263"/>
    <w:rsid w:val="00043D71"/>
    <w:rsid w:val="000528F2"/>
    <w:rsid w:val="00054F57"/>
    <w:rsid w:val="000607D3"/>
    <w:rsid w:val="0006580A"/>
    <w:rsid w:val="00076971"/>
    <w:rsid w:val="00080219"/>
    <w:rsid w:val="000D79AB"/>
    <w:rsid w:val="000E3B58"/>
    <w:rsid w:val="000F5FF0"/>
    <w:rsid w:val="00101272"/>
    <w:rsid w:val="00101C5C"/>
    <w:rsid w:val="00117F38"/>
    <w:rsid w:val="00125B28"/>
    <w:rsid w:val="00130D22"/>
    <w:rsid w:val="0013672E"/>
    <w:rsid w:val="00140959"/>
    <w:rsid w:val="001429EC"/>
    <w:rsid w:val="00143EF5"/>
    <w:rsid w:val="001473CE"/>
    <w:rsid w:val="001561E9"/>
    <w:rsid w:val="001657AA"/>
    <w:rsid w:val="0019166D"/>
    <w:rsid w:val="00197283"/>
    <w:rsid w:val="001A5E2C"/>
    <w:rsid w:val="001B073B"/>
    <w:rsid w:val="001C6B22"/>
    <w:rsid w:val="001D15E3"/>
    <w:rsid w:val="001E5C9E"/>
    <w:rsid w:val="001F2C99"/>
    <w:rsid w:val="0020053D"/>
    <w:rsid w:val="00213790"/>
    <w:rsid w:val="002256AB"/>
    <w:rsid w:val="002407DA"/>
    <w:rsid w:val="00241BB7"/>
    <w:rsid w:val="00262C1C"/>
    <w:rsid w:val="0026358A"/>
    <w:rsid w:val="00270E90"/>
    <w:rsid w:val="00286DEC"/>
    <w:rsid w:val="002C1CE5"/>
    <w:rsid w:val="002D065D"/>
    <w:rsid w:val="002D291F"/>
    <w:rsid w:val="002D3836"/>
    <w:rsid w:val="002E06B4"/>
    <w:rsid w:val="002E1553"/>
    <w:rsid w:val="0031564F"/>
    <w:rsid w:val="00317FC0"/>
    <w:rsid w:val="00323076"/>
    <w:rsid w:val="003341A2"/>
    <w:rsid w:val="00334FC4"/>
    <w:rsid w:val="003358A8"/>
    <w:rsid w:val="003706BF"/>
    <w:rsid w:val="003742F5"/>
    <w:rsid w:val="003A0690"/>
    <w:rsid w:val="003A3393"/>
    <w:rsid w:val="003B632C"/>
    <w:rsid w:val="003D407C"/>
    <w:rsid w:val="003D75D9"/>
    <w:rsid w:val="003E03E7"/>
    <w:rsid w:val="004011F9"/>
    <w:rsid w:val="00402131"/>
    <w:rsid w:val="00413D23"/>
    <w:rsid w:val="00415D6E"/>
    <w:rsid w:val="0042027C"/>
    <w:rsid w:val="00421E3E"/>
    <w:rsid w:val="004311B7"/>
    <w:rsid w:val="00437AB1"/>
    <w:rsid w:val="00441260"/>
    <w:rsid w:val="00442E7F"/>
    <w:rsid w:val="004550ED"/>
    <w:rsid w:val="0045514A"/>
    <w:rsid w:val="00470F51"/>
    <w:rsid w:val="00495E76"/>
    <w:rsid w:val="00496FA2"/>
    <w:rsid w:val="004B2033"/>
    <w:rsid w:val="004E0CF3"/>
    <w:rsid w:val="004E45A1"/>
    <w:rsid w:val="004F75DA"/>
    <w:rsid w:val="00504414"/>
    <w:rsid w:val="005121B2"/>
    <w:rsid w:val="00557D0A"/>
    <w:rsid w:val="00560D94"/>
    <w:rsid w:val="00561F3E"/>
    <w:rsid w:val="0057162D"/>
    <w:rsid w:val="0057371C"/>
    <w:rsid w:val="00590841"/>
    <w:rsid w:val="005B3AEA"/>
    <w:rsid w:val="005D3837"/>
    <w:rsid w:val="005D5216"/>
    <w:rsid w:val="005D7BF6"/>
    <w:rsid w:val="005F3E98"/>
    <w:rsid w:val="0060627B"/>
    <w:rsid w:val="00606889"/>
    <w:rsid w:val="0062415B"/>
    <w:rsid w:val="00630755"/>
    <w:rsid w:val="006346BD"/>
    <w:rsid w:val="006408CE"/>
    <w:rsid w:val="00653136"/>
    <w:rsid w:val="00656257"/>
    <w:rsid w:val="00656E38"/>
    <w:rsid w:val="00694862"/>
    <w:rsid w:val="006C419E"/>
    <w:rsid w:val="006F4368"/>
    <w:rsid w:val="00700EE8"/>
    <w:rsid w:val="00701AC6"/>
    <w:rsid w:val="007027C0"/>
    <w:rsid w:val="0072088E"/>
    <w:rsid w:val="00732316"/>
    <w:rsid w:val="00736234"/>
    <w:rsid w:val="00746D02"/>
    <w:rsid w:val="00757590"/>
    <w:rsid w:val="0076446B"/>
    <w:rsid w:val="00773386"/>
    <w:rsid w:val="00792F38"/>
    <w:rsid w:val="0079662F"/>
    <w:rsid w:val="007A0E18"/>
    <w:rsid w:val="007C1B7D"/>
    <w:rsid w:val="007E57B2"/>
    <w:rsid w:val="0080069C"/>
    <w:rsid w:val="008070BB"/>
    <w:rsid w:val="008071A9"/>
    <w:rsid w:val="00814942"/>
    <w:rsid w:val="00841160"/>
    <w:rsid w:val="00844A22"/>
    <w:rsid w:val="00847146"/>
    <w:rsid w:val="0085319B"/>
    <w:rsid w:val="00856E4A"/>
    <w:rsid w:val="008722F6"/>
    <w:rsid w:val="008A2260"/>
    <w:rsid w:val="008B5670"/>
    <w:rsid w:val="008B5680"/>
    <w:rsid w:val="008B7691"/>
    <w:rsid w:val="008C4F72"/>
    <w:rsid w:val="008D3D5D"/>
    <w:rsid w:val="008D4750"/>
    <w:rsid w:val="008E4961"/>
    <w:rsid w:val="008E5ED6"/>
    <w:rsid w:val="008E7CBB"/>
    <w:rsid w:val="00916363"/>
    <w:rsid w:val="00926298"/>
    <w:rsid w:val="00954ACB"/>
    <w:rsid w:val="00963786"/>
    <w:rsid w:val="009637CE"/>
    <w:rsid w:val="0096748E"/>
    <w:rsid w:val="00986893"/>
    <w:rsid w:val="00990395"/>
    <w:rsid w:val="009A031E"/>
    <w:rsid w:val="009A06A0"/>
    <w:rsid w:val="009B4010"/>
    <w:rsid w:val="009B7455"/>
    <w:rsid w:val="009C192B"/>
    <w:rsid w:val="009D3C07"/>
    <w:rsid w:val="009E5C3C"/>
    <w:rsid w:val="00A00799"/>
    <w:rsid w:val="00A063CC"/>
    <w:rsid w:val="00A12B47"/>
    <w:rsid w:val="00A510DE"/>
    <w:rsid w:val="00A617D7"/>
    <w:rsid w:val="00A87D28"/>
    <w:rsid w:val="00AA1559"/>
    <w:rsid w:val="00AA218E"/>
    <w:rsid w:val="00AA306F"/>
    <w:rsid w:val="00AC5ED2"/>
    <w:rsid w:val="00AC6AD3"/>
    <w:rsid w:val="00AE6A09"/>
    <w:rsid w:val="00AE7A18"/>
    <w:rsid w:val="00AF12FD"/>
    <w:rsid w:val="00B334E0"/>
    <w:rsid w:val="00B33B93"/>
    <w:rsid w:val="00B34CA3"/>
    <w:rsid w:val="00B5088F"/>
    <w:rsid w:val="00B73934"/>
    <w:rsid w:val="00B761EF"/>
    <w:rsid w:val="00B768CE"/>
    <w:rsid w:val="00B81C9B"/>
    <w:rsid w:val="00B858C2"/>
    <w:rsid w:val="00B8647F"/>
    <w:rsid w:val="00BA1F6E"/>
    <w:rsid w:val="00BA4D09"/>
    <w:rsid w:val="00BB3F2B"/>
    <w:rsid w:val="00BB4ED5"/>
    <w:rsid w:val="00BB7CF0"/>
    <w:rsid w:val="00C00D54"/>
    <w:rsid w:val="00C25181"/>
    <w:rsid w:val="00C275A2"/>
    <w:rsid w:val="00C27D03"/>
    <w:rsid w:val="00C51CF2"/>
    <w:rsid w:val="00C55BF4"/>
    <w:rsid w:val="00C75AC8"/>
    <w:rsid w:val="00C847F0"/>
    <w:rsid w:val="00C978EF"/>
    <w:rsid w:val="00CA3B25"/>
    <w:rsid w:val="00CB48EA"/>
    <w:rsid w:val="00CB73A9"/>
    <w:rsid w:val="00CC568F"/>
    <w:rsid w:val="00CE56AF"/>
    <w:rsid w:val="00CF78D7"/>
    <w:rsid w:val="00D13CFA"/>
    <w:rsid w:val="00D2301E"/>
    <w:rsid w:val="00D3192A"/>
    <w:rsid w:val="00D40A46"/>
    <w:rsid w:val="00D518B5"/>
    <w:rsid w:val="00D55316"/>
    <w:rsid w:val="00D61CAD"/>
    <w:rsid w:val="00D63B67"/>
    <w:rsid w:val="00D80FC6"/>
    <w:rsid w:val="00D84105"/>
    <w:rsid w:val="00DA1B86"/>
    <w:rsid w:val="00DB2A45"/>
    <w:rsid w:val="00DB3016"/>
    <w:rsid w:val="00DC6EB1"/>
    <w:rsid w:val="00DD0930"/>
    <w:rsid w:val="00E04D70"/>
    <w:rsid w:val="00E11AD6"/>
    <w:rsid w:val="00E654BC"/>
    <w:rsid w:val="00E710FE"/>
    <w:rsid w:val="00E720ED"/>
    <w:rsid w:val="00E7677F"/>
    <w:rsid w:val="00E9129C"/>
    <w:rsid w:val="00E97C74"/>
    <w:rsid w:val="00EA39A1"/>
    <w:rsid w:val="00EA7C47"/>
    <w:rsid w:val="00EB31B7"/>
    <w:rsid w:val="00EB4876"/>
    <w:rsid w:val="00EB764B"/>
    <w:rsid w:val="00EC5481"/>
    <w:rsid w:val="00ED44B6"/>
    <w:rsid w:val="00F0380A"/>
    <w:rsid w:val="00F062FD"/>
    <w:rsid w:val="00F07CB2"/>
    <w:rsid w:val="00F23AD3"/>
    <w:rsid w:val="00F71168"/>
    <w:rsid w:val="00F76F35"/>
    <w:rsid w:val="00F80254"/>
    <w:rsid w:val="00F846C0"/>
    <w:rsid w:val="00F86E88"/>
    <w:rsid w:val="00F87F39"/>
    <w:rsid w:val="00FB42EB"/>
    <w:rsid w:val="00FB5A91"/>
    <w:rsid w:val="00FC3E77"/>
    <w:rsid w:val="00FC6510"/>
    <w:rsid w:val="00FD0479"/>
    <w:rsid w:val="00FE4E8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32877F-ED44-4872-B964-E18D2B08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FA2"/>
  </w:style>
  <w:style w:type="paragraph" w:styleId="Titre1">
    <w:name w:val="heading 1"/>
    <w:basedOn w:val="Normal"/>
    <w:next w:val="Normal"/>
    <w:link w:val="Titre1Car"/>
    <w:uiPriority w:val="99"/>
    <w:qFormat/>
    <w:rsid w:val="00AA306F"/>
    <w:pPr>
      <w:keepNext/>
      <w:pBdr>
        <w:top w:val="single" w:sz="4" w:space="8" w:color="auto"/>
        <w:bottom w:val="single" w:sz="4" w:space="8" w:color="auto"/>
      </w:pBdr>
      <w:shd w:val="pct5" w:color="auto" w:fill="auto"/>
      <w:spacing w:before="240" w:after="240" w:line="240" w:lineRule="auto"/>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30D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0D22"/>
  </w:style>
  <w:style w:type="character" w:styleId="Lienhypertexte">
    <w:name w:val="Hyperlink"/>
    <w:basedOn w:val="Policepardfaut"/>
    <w:uiPriority w:val="99"/>
    <w:unhideWhenUsed/>
    <w:rsid w:val="00130D22"/>
    <w:rPr>
      <w:color w:val="0563C1" w:themeColor="hyperlink"/>
      <w:u w:val="single"/>
    </w:rPr>
  </w:style>
  <w:style w:type="paragraph" w:styleId="En-tte">
    <w:name w:val="header"/>
    <w:basedOn w:val="Normal"/>
    <w:link w:val="En-tteCar"/>
    <w:uiPriority w:val="99"/>
    <w:unhideWhenUsed/>
    <w:rsid w:val="00130D22"/>
    <w:pPr>
      <w:tabs>
        <w:tab w:val="center" w:pos="4536"/>
        <w:tab w:val="right" w:pos="9072"/>
      </w:tabs>
      <w:spacing w:after="0" w:line="240" w:lineRule="auto"/>
    </w:pPr>
  </w:style>
  <w:style w:type="character" w:customStyle="1" w:styleId="En-tteCar">
    <w:name w:val="En-tête Car"/>
    <w:basedOn w:val="Policepardfaut"/>
    <w:link w:val="En-tte"/>
    <w:uiPriority w:val="99"/>
    <w:rsid w:val="00130D22"/>
  </w:style>
  <w:style w:type="paragraph" w:styleId="Paragraphedeliste">
    <w:name w:val="List Paragraph"/>
    <w:basedOn w:val="Normal"/>
    <w:uiPriority w:val="34"/>
    <w:qFormat/>
    <w:rsid w:val="00D84105"/>
    <w:pPr>
      <w:ind w:left="720"/>
      <w:contextualSpacing/>
    </w:pPr>
  </w:style>
  <w:style w:type="character" w:customStyle="1" w:styleId="Titre1Car">
    <w:name w:val="Titre 1 Car"/>
    <w:basedOn w:val="Policepardfaut"/>
    <w:link w:val="Titre1"/>
    <w:uiPriority w:val="99"/>
    <w:rsid w:val="00AA306F"/>
    <w:rPr>
      <w:rFonts w:ascii="Bookman Old Style" w:eastAsia="Times New Roman" w:hAnsi="Bookman Old Style" w:cs="Times New Roman"/>
      <w:b/>
      <w:bCs/>
      <w:i/>
      <w:sz w:val="32"/>
      <w:szCs w:val="24"/>
      <w:shd w:val="pct5" w:color="auto" w:fill="auto"/>
      <w:lang w:val="fr-CH" w:bidi="he-IL"/>
    </w:rPr>
  </w:style>
  <w:style w:type="table" w:styleId="Grilledutableau">
    <w:name w:val="Table Grid"/>
    <w:basedOn w:val="TableauNormal"/>
    <w:uiPriority w:val="39"/>
    <w:rsid w:val="00BB3F2B"/>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BB3F2B"/>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E74B5" w:themeColor="accent1" w:themeShade="BF"/>
      <w:szCs w:val="32"/>
      <w:lang w:val="fr-FR" w:eastAsia="fr-FR" w:bidi="ar-SA"/>
    </w:rPr>
  </w:style>
  <w:style w:type="paragraph" w:styleId="TM2">
    <w:name w:val="toc 2"/>
    <w:basedOn w:val="Normal"/>
    <w:next w:val="Normal"/>
    <w:autoRedefine/>
    <w:uiPriority w:val="39"/>
    <w:unhideWhenUsed/>
    <w:rsid w:val="00BB3F2B"/>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BB3F2B"/>
    <w:pPr>
      <w:spacing w:after="100"/>
    </w:pPr>
    <w:rPr>
      <w:rFonts w:eastAsiaTheme="minorEastAsia" w:cs="Times New Roman"/>
      <w:lang w:eastAsia="fr-FR"/>
    </w:rPr>
  </w:style>
  <w:style w:type="paragraph" w:styleId="TM3">
    <w:name w:val="toc 3"/>
    <w:basedOn w:val="Normal"/>
    <w:next w:val="Normal"/>
    <w:autoRedefine/>
    <w:uiPriority w:val="39"/>
    <w:unhideWhenUsed/>
    <w:rsid w:val="00BB3F2B"/>
    <w:pPr>
      <w:spacing w:after="100"/>
      <w:ind w:left="440"/>
    </w:pPr>
    <w:rPr>
      <w:rFonts w:eastAsiaTheme="minorEastAsia" w:cs="Times New Roman"/>
      <w:lang w:eastAsia="fr-FR"/>
    </w:rPr>
  </w:style>
  <w:style w:type="paragraph" w:styleId="Textedebulles">
    <w:name w:val="Balloon Text"/>
    <w:basedOn w:val="Normal"/>
    <w:link w:val="TextedebullesCar"/>
    <w:uiPriority w:val="99"/>
    <w:semiHidden/>
    <w:unhideWhenUsed/>
    <w:rsid w:val="000607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0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900">
      <w:bodyDiv w:val="1"/>
      <w:marLeft w:val="0"/>
      <w:marRight w:val="0"/>
      <w:marTop w:val="0"/>
      <w:marBottom w:val="0"/>
      <w:divBdr>
        <w:top w:val="none" w:sz="0" w:space="0" w:color="auto"/>
        <w:left w:val="none" w:sz="0" w:space="0" w:color="auto"/>
        <w:bottom w:val="none" w:sz="0" w:space="0" w:color="auto"/>
        <w:right w:val="none" w:sz="0" w:space="0" w:color="auto"/>
      </w:divBdr>
    </w:div>
    <w:div w:id="57096642">
      <w:bodyDiv w:val="1"/>
      <w:marLeft w:val="0"/>
      <w:marRight w:val="0"/>
      <w:marTop w:val="0"/>
      <w:marBottom w:val="0"/>
      <w:divBdr>
        <w:top w:val="none" w:sz="0" w:space="0" w:color="auto"/>
        <w:left w:val="none" w:sz="0" w:space="0" w:color="auto"/>
        <w:bottom w:val="none" w:sz="0" w:space="0" w:color="auto"/>
        <w:right w:val="none" w:sz="0" w:space="0" w:color="auto"/>
      </w:divBdr>
    </w:div>
    <w:div w:id="67927149">
      <w:bodyDiv w:val="1"/>
      <w:marLeft w:val="0"/>
      <w:marRight w:val="0"/>
      <w:marTop w:val="0"/>
      <w:marBottom w:val="0"/>
      <w:divBdr>
        <w:top w:val="none" w:sz="0" w:space="0" w:color="auto"/>
        <w:left w:val="none" w:sz="0" w:space="0" w:color="auto"/>
        <w:bottom w:val="none" w:sz="0" w:space="0" w:color="auto"/>
        <w:right w:val="none" w:sz="0" w:space="0" w:color="auto"/>
      </w:divBdr>
    </w:div>
    <w:div w:id="86312753">
      <w:bodyDiv w:val="1"/>
      <w:marLeft w:val="0"/>
      <w:marRight w:val="0"/>
      <w:marTop w:val="0"/>
      <w:marBottom w:val="0"/>
      <w:divBdr>
        <w:top w:val="none" w:sz="0" w:space="0" w:color="auto"/>
        <w:left w:val="none" w:sz="0" w:space="0" w:color="auto"/>
        <w:bottom w:val="none" w:sz="0" w:space="0" w:color="auto"/>
        <w:right w:val="none" w:sz="0" w:space="0" w:color="auto"/>
      </w:divBdr>
    </w:div>
    <w:div w:id="140007952">
      <w:bodyDiv w:val="1"/>
      <w:marLeft w:val="0"/>
      <w:marRight w:val="0"/>
      <w:marTop w:val="0"/>
      <w:marBottom w:val="0"/>
      <w:divBdr>
        <w:top w:val="none" w:sz="0" w:space="0" w:color="auto"/>
        <w:left w:val="none" w:sz="0" w:space="0" w:color="auto"/>
        <w:bottom w:val="none" w:sz="0" w:space="0" w:color="auto"/>
        <w:right w:val="none" w:sz="0" w:space="0" w:color="auto"/>
      </w:divBdr>
    </w:div>
    <w:div w:id="230845102">
      <w:bodyDiv w:val="1"/>
      <w:marLeft w:val="0"/>
      <w:marRight w:val="0"/>
      <w:marTop w:val="0"/>
      <w:marBottom w:val="0"/>
      <w:divBdr>
        <w:top w:val="none" w:sz="0" w:space="0" w:color="auto"/>
        <w:left w:val="none" w:sz="0" w:space="0" w:color="auto"/>
        <w:bottom w:val="none" w:sz="0" w:space="0" w:color="auto"/>
        <w:right w:val="none" w:sz="0" w:space="0" w:color="auto"/>
      </w:divBdr>
    </w:div>
    <w:div w:id="366301430">
      <w:bodyDiv w:val="1"/>
      <w:marLeft w:val="0"/>
      <w:marRight w:val="0"/>
      <w:marTop w:val="0"/>
      <w:marBottom w:val="0"/>
      <w:divBdr>
        <w:top w:val="none" w:sz="0" w:space="0" w:color="auto"/>
        <w:left w:val="none" w:sz="0" w:space="0" w:color="auto"/>
        <w:bottom w:val="none" w:sz="0" w:space="0" w:color="auto"/>
        <w:right w:val="none" w:sz="0" w:space="0" w:color="auto"/>
      </w:divBdr>
    </w:div>
    <w:div w:id="412162080">
      <w:bodyDiv w:val="1"/>
      <w:marLeft w:val="0"/>
      <w:marRight w:val="0"/>
      <w:marTop w:val="0"/>
      <w:marBottom w:val="0"/>
      <w:divBdr>
        <w:top w:val="none" w:sz="0" w:space="0" w:color="auto"/>
        <w:left w:val="none" w:sz="0" w:space="0" w:color="auto"/>
        <w:bottom w:val="none" w:sz="0" w:space="0" w:color="auto"/>
        <w:right w:val="none" w:sz="0" w:space="0" w:color="auto"/>
      </w:divBdr>
    </w:div>
    <w:div w:id="434325439">
      <w:bodyDiv w:val="1"/>
      <w:marLeft w:val="0"/>
      <w:marRight w:val="0"/>
      <w:marTop w:val="0"/>
      <w:marBottom w:val="0"/>
      <w:divBdr>
        <w:top w:val="none" w:sz="0" w:space="0" w:color="auto"/>
        <w:left w:val="none" w:sz="0" w:space="0" w:color="auto"/>
        <w:bottom w:val="none" w:sz="0" w:space="0" w:color="auto"/>
        <w:right w:val="none" w:sz="0" w:space="0" w:color="auto"/>
      </w:divBdr>
    </w:div>
    <w:div w:id="669988677">
      <w:bodyDiv w:val="1"/>
      <w:marLeft w:val="0"/>
      <w:marRight w:val="0"/>
      <w:marTop w:val="0"/>
      <w:marBottom w:val="0"/>
      <w:divBdr>
        <w:top w:val="none" w:sz="0" w:space="0" w:color="auto"/>
        <w:left w:val="none" w:sz="0" w:space="0" w:color="auto"/>
        <w:bottom w:val="none" w:sz="0" w:space="0" w:color="auto"/>
        <w:right w:val="none" w:sz="0" w:space="0" w:color="auto"/>
      </w:divBdr>
    </w:div>
    <w:div w:id="683016580">
      <w:bodyDiv w:val="1"/>
      <w:marLeft w:val="0"/>
      <w:marRight w:val="0"/>
      <w:marTop w:val="0"/>
      <w:marBottom w:val="0"/>
      <w:divBdr>
        <w:top w:val="none" w:sz="0" w:space="0" w:color="auto"/>
        <w:left w:val="none" w:sz="0" w:space="0" w:color="auto"/>
        <w:bottom w:val="none" w:sz="0" w:space="0" w:color="auto"/>
        <w:right w:val="none" w:sz="0" w:space="0" w:color="auto"/>
      </w:divBdr>
    </w:div>
    <w:div w:id="772551719">
      <w:bodyDiv w:val="1"/>
      <w:marLeft w:val="0"/>
      <w:marRight w:val="0"/>
      <w:marTop w:val="0"/>
      <w:marBottom w:val="0"/>
      <w:divBdr>
        <w:top w:val="none" w:sz="0" w:space="0" w:color="auto"/>
        <w:left w:val="none" w:sz="0" w:space="0" w:color="auto"/>
        <w:bottom w:val="none" w:sz="0" w:space="0" w:color="auto"/>
        <w:right w:val="none" w:sz="0" w:space="0" w:color="auto"/>
      </w:divBdr>
    </w:div>
    <w:div w:id="818494592">
      <w:bodyDiv w:val="1"/>
      <w:marLeft w:val="0"/>
      <w:marRight w:val="0"/>
      <w:marTop w:val="0"/>
      <w:marBottom w:val="0"/>
      <w:divBdr>
        <w:top w:val="none" w:sz="0" w:space="0" w:color="auto"/>
        <w:left w:val="none" w:sz="0" w:space="0" w:color="auto"/>
        <w:bottom w:val="none" w:sz="0" w:space="0" w:color="auto"/>
        <w:right w:val="none" w:sz="0" w:space="0" w:color="auto"/>
      </w:divBdr>
    </w:div>
    <w:div w:id="843937040">
      <w:bodyDiv w:val="1"/>
      <w:marLeft w:val="0"/>
      <w:marRight w:val="0"/>
      <w:marTop w:val="0"/>
      <w:marBottom w:val="0"/>
      <w:divBdr>
        <w:top w:val="none" w:sz="0" w:space="0" w:color="auto"/>
        <w:left w:val="none" w:sz="0" w:space="0" w:color="auto"/>
        <w:bottom w:val="none" w:sz="0" w:space="0" w:color="auto"/>
        <w:right w:val="none" w:sz="0" w:space="0" w:color="auto"/>
      </w:divBdr>
    </w:div>
    <w:div w:id="907770243">
      <w:bodyDiv w:val="1"/>
      <w:marLeft w:val="0"/>
      <w:marRight w:val="0"/>
      <w:marTop w:val="0"/>
      <w:marBottom w:val="0"/>
      <w:divBdr>
        <w:top w:val="none" w:sz="0" w:space="0" w:color="auto"/>
        <w:left w:val="none" w:sz="0" w:space="0" w:color="auto"/>
        <w:bottom w:val="none" w:sz="0" w:space="0" w:color="auto"/>
        <w:right w:val="none" w:sz="0" w:space="0" w:color="auto"/>
      </w:divBdr>
    </w:div>
    <w:div w:id="1004552637">
      <w:bodyDiv w:val="1"/>
      <w:marLeft w:val="0"/>
      <w:marRight w:val="0"/>
      <w:marTop w:val="0"/>
      <w:marBottom w:val="0"/>
      <w:divBdr>
        <w:top w:val="none" w:sz="0" w:space="0" w:color="auto"/>
        <w:left w:val="none" w:sz="0" w:space="0" w:color="auto"/>
        <w:bottom w:val="none" w:sz="0" w:space="0" w:color="auto"/>
        <w:right w:val="none" w:sz="0" w:space="0" w:color="auto"/>
      </w:divBdr>
    </w:div>
    <w:div w:id="1191063982">
      <w:bodyDiv w:val="1"/>
      <w:marLeft w:val="0"/>
      <w:marRight w:val="0"/>
      <w:marTop w:val="0"/>
      <w:marBottom w:val="0"/>
      <w:divBdr>
        <w:top w:val="none" w:sz="0" w:space="0" w:color="auto"/>
        <w:left w:val="none" w:sz="0" w:space="0" w:color="auto"/>
        <w:bottom w:val="none" w:sz="0" w:space="0" w:color="auto"/>
        <w:right w:val="none" w:sz="0" w:space="0" w:color="auto"/>
      </w:divBdr>
    </w:div>
    <w:div w:id="1216891060">
      <w:bodyDiv w:val="1"/>
      <w:marLeft w:val="0"/>
      <w:marRight w:val="0"/>
      <w:marTop w:val="0"/>
      <w:marBottom w:val="0"/>
      <w:divBdr>
        <w:top w:val="none" w:sz="0" w:space="0" w:color="auto"/>
        <w:left w:val="none" w:sz="0" w:space="0" w:color="auto"/>
        <w:bottom w:val="none" w:sz="0" w:space="0" w:color="auto"/>
        <w:right w:val="none" w:sz="0" w:space="0" w:color="auto"/>
      </w:divBdr>
    </w:div>
    <w:div w:id="1386101894">
      <w:bodyDiv w:val="1"/>
      <w:marLeft w:val="0"/>
      <w:marRight w:val="0"/>
      <w:marTop w:val="0"/>
      <w:marBottom w:val="0"/>
      <w:divBdr>
        <w:top w:val="none" w:sz="0" w:space="0" w:color="auto"/>
        <w:left w:val="none" w:sz="0" w:space="0" w:color="auto"/>
        <w:bottom w:val="none" w:sz="0" w:space="0" w:color="auto"/>
        <w:right w:val="none" w:sz="0" w:space="0" w:color="auto"/>
      </w:divBdr>
    </w:div>
    <w:div w:id="1401751905">
      <w:bodyDiv w:val="1"/>
      <w:marLeft w:val="0"/>
      <w:marRight w:val="0"/>
      <w:marTop w:val="0"/>
      <w:marBottom w:val="0"/>
      <w:divBdr>
        <w:top w:val="none" w:sz="0" w:space="0" w:color="auto"/>
        <w:left w:val="none" w:sz="0" w:space="0" w:color="auto"/>
        <w:bottom w:val="none" w:sz="0" w:space="0" w:color="auto"/>
        <w:right w:val="none" w:sz="0" w:space="0" w:color="auto"/>
      </w:divBdr>
    </w:div>
    <w:div w:id="1413549672">
      <w:bodyDiv w:val="1"/>
      <w:marLeft w:val="0"/>
      <w:marRight w:val="0"/>
      <w:marTop w:val="0"/>
      <w:marBottom w:val="0"/>
      <w:divBdr>
        <w:top w:val="none" w:sz="0" w:space="0" w:color="auto"/>
        <w:left w:val="none" w:sz="0" w:space="0" w:color="auto"/>
        <w:bottom w:val="none" w:sz="0" w:space="0" w:color="auto"/>
        <w:right w:val="none" w:sz="0" w:space="0" w:color="auto"/>
      </w:divBdr>
    </w:div>
    <w:div w:id="1479758590">
      <w:bodyDiv w:val="1"/>
      <w:marLeft w:val="0"/>
      <w:marRight w:val="0"/>
      <w:marTop w:val="0"/>
      <w:marBottom w:val="0"/>
      <w:divBdr>
        <w:top w:val="none" w:sz="0" w:space="0" w:color="auto"/>
        <w:left w:val="none" w:sz="0" w:space="0" w:color="auto"/>
        <w:bottom w:val="none" w:sz="0" w:space="0" w:color="auto"/>
        <w:right w:val="none" w:sz="0" w:space="0" w:color="auto"/>
      </w:divBdr>
    </w:div>
    <w:div w:id="1525052417">
      <w:bodyDiv w:val="1"/>
      <w:marLeft w:val="0"/>
      <w:marRight w:val="0"/>
      <w:marTop w:val="0"/>
      <w:marBottom w:val="0"/>
      <w:divBdr>
        <w:top w:val="none" w:sz="0" w:space="0" w:color="auto"/>
        <w:left w:val="none" w:sz="0" w:space="0" w:color="auto"/>
        <w:bottom w:val="none" w:sz="0" w:space="0" w:color="auto"/>
        <w:right w:val="none" w:sz="0" w:space="0" w:color="auto"/>
      </w:divBdr>
    </w:div>
    <w:div w:id="1570069704">
      <w:bodyDiv w:val="1"/>
      <w:marLeft w:val="0"/>
      <w:marRight w:val="0"/>
      <w:marTop w:val="0"/>
      <w:marBottom w:val="0"/>
      <w:divBdr>
        <w:top w:val="none" w:sz="0" w:space="0" w:color="auto"/>
        <w:left w:val="none" w:sz="0" w:space="0" w:color="auto"/>
        <w:bottom w:val="none" w:sz="0" w:space="0" w:color="auto"/>
        <w:right w:val="none" w:sz="0" w:space="0" w:color="auto"/>
      </w:divBdr>
    </w:div>
    <w:div w:id="1576091598">
      <w:bodyDiv w:val="1"/>
      <w:marLeft w:val="0"/>
      <w:marRight w:val="0"/>
      <w:marTop w:val="0"/>
      <w:marBottom w:val="0"/>
      <w:divBdr>
        <w:top w:val="none" w:sz="0" w:space="0" w:color="auto"/>
        <w:left w:val="none" w:sz="0" w:space="0" w:color="auto"/>
        <w:bottom w:val="none" w:sz="0" w:space="0" w:color="auto"/>
        <w:right w:val="none" w:sz="0" w:space="0" w:color="auto"/>
      </w:divBdr>
    </w:div>
    <w:div w:id="1586063077">
      <w:bodyDiv w:val="1"/>
      <w:marLeft w:val="0"/>
      <w:marRight w:val="0"/>
      <w:marTop w:val="0"/>
      <w:marBottom w:val="0"/>
      <w:divBdr>
        <w:top w:val="none" w:sz="0" w:space="0" w:color="auto"/>
        <w:left w:val="none" w:sz="0" w:space="0" w:color="auto"/>
        <w:bottom w:val="none" w:sz="0" w:space="0" w:color="auto"/>
        <w:right w:val="none" w:sz="0" w:space="0" w:color="auto"/>
      </w:divBdr>
    </w:div>
    <w:div w:id="1605649077">
      <w:bodyDiv w:val="1"/>
      <w:marLeft w:val="0"/>
      <w:marRight w:val="0"/>
      <w:marTop w:val="0"/>
      <w:marBottom w:val="0"/>
      <w:divBdr>
        <w:top w:val="none" w:sz="0" w:space="0" w:color="auto"/>
        <w:left w:val="none" w:sz="0" w:space="0" w:color="auto"/>
        <w:bottom w:val="none" w:sz="0" w:space="0" w:color="auto"/>
        <w:right w:val="none" w:sz="0" w:space="0" w:color="auto"/>
      </w:divBdr>
    </w:div>
    <w:div w:id="1672295391">
      <w:bodyDiv w:val="1"/>
      <w:marLeft w:val="0"/>
      <w:marRight w:val="0"/>
      <w:marTop w:val="0"/>
      <w:marBottom w:val="0"/>
      <w:divBdr>
        <w:top w:val="none" w:sz="0" w:space="0" w:color="auto"/>
        <w:left w:val="none" w:sz="0" w:space="0" w:color="auto"/>
        <w:bottom w:val="none" w:sz="0" w:space="0" w:color="auto"/>
        <w:right w:val="none" w:sz="0" w:space="0" w:color="auto"/>
      </w:divBdr>
    </w:div>
    <w:div w:id="1701084848">
      <w:bodyDiv w:val="1"/>
      <w:marLeft w:val="0"/>
      <w:marRight w:val="0"/>
      <w:marTop w:val="0"/>
      <w:marBottom w:val="0"/>
      <w:divBdr>
        <w:top w:val="none" w:sz="0" w:space="0" w:color="auto"/>
        <w:left w:val="none" w:sz="0" w:space="0" w:color="auto"/>
        <w:bottom w:val="none" w:sz="0" w:space="0" w:color="auto"/>
        <w:right w:val="none" w:sz="0" w:space="0" w:color="auto"/>
      </w:divBdr>
    </w:div>
    <w:div w:id="1703629998">
      <w:bodyDiv w:val="1"/>
      <w:marLeft w:val="0"/>
      <w:marRight w:val="0"/>
      <w:marTop w:val="0"/>
      <w:marBottom w:val="0"/>
      <w:divBdr>
        <w:top w:val="none" w:sz="0" w:space="0" w:color="auto"/>
        <w:left w:val="none" w:sz="0" w:space="0" w:color="auto"/>
        <w:bottom w:val="none" w:sz="0" w:space="0" w:color="auto"/>
        <w:right w:val="none" w:sz="0" w:space="0" w:color="auto"/>
      </w:divBdr>
    </w:div>
    <w:div w:id="1760327079">
      <w:bodyDiv w:val="1"/>
      <w:marLeft w:val="0"/>
      <w:marRight w:val="0"/>
      <w:marTop w:val="0"/>
      <w:marBottom w:val="0"/>
      <w:divBdr>
        <w:top w:val="none" w:sz="0" w:space="0" w:color="auto"/>
        <w:left w:val="none" w:sz="0" w:space="0" w:color="auto"/>
        <w:bottom w:val="none" w:sz="0" w:space="0" w:color="auto"/>
        <w:right w:val="none" w:sz="0" w:space="0" w:color="auto"/>
      </w:divBdr>
    </w:div>
    <w:div w:id="1780221781">
      <w:bodyDiv w:val="1"/>
      <w:marLeft w:val="0"/>
      <w:marRight w:val="0"/>
      <w:marTop w:val="0"/>
      <w:marBottom w:val="0"/>
      <w:divBdr>
        <w:top w:val="none" w:sz="0" w:space="0" w:color="auto"/>
        <w:left w:val="none" w:sz="0" w:space="0" w:color="auto"/>
        <w:bottom w:val="none" w:sz="0" w:space="0" w:color="auto"/>
        <w:right w:val="none" w:sz="0" w:space="0" w:color="auto"/>
      </w:divBdr>
    </w:div>
    <w:div w:id="1829901556">
      <w:bodyDiv w:val="1"/>
      <w:marLeft w:val="0"/>
      <w:marRight w:val="0"/>
      <w:marTop w:val="0"/>
      <w:marBottom w:val="0"/>
      <w:divBdr>
        <w:top w:val="none" w:sz="0" w:space="0" w:color="auto"/>
        <w:left w:val="none" w:sz="0" w:space="0" w:color="auto"/>
        <w:bottom w:val="none" w:sz="0" w:space="0" w:color="auto"/>
        <w:right w:val="none" w:sz="0" w:space="0" w:color="auto"/>
      </w:divBdr>
    </w:div>
    <w:div w:id="1844516978">
      <w:bodyDiv w:val="1"/>
      <w:marLeft w:val="0"/>
      <w:marRight w:val="0"/>
      <w:marTop w:val="0"/>
      <w:marBottom w:val="0"/>
      <w:divBdr>
        <w:top w:val="none" w:sz="0" w:space="0" w:color="auto"/>
        <w:left w:val="none" w:sz="0" w:space="0" w:color="auto"/>
        <w:bottom w:val="none" w:sz="0" w:space="0" w:color="auto"/>
        <w:right w:val="none" w:sz="0" w:space="0" w:color="auto"/>
      </w:divBdr>
    </w:div>
    <w:div w:id="1860704100">
      <w:bodyDiv w:val="1"/>
      <w:marLeft w:val="0"/>
      <w:marRight w:val="0"/>
      <w:marTop w:val="0"/>
      <w:marBottom w:val="0"/>
      <w:divBdr>
        <w:top w:val="none" w:sz="0" w:space="0" w:color="auto"/>
        <w:left w:val="none" w:sz="0" w:space="0" w:color="auto"/>
        <w:bottom w:val="none" w:sz="0" w:space="0" w:color="auto"/>
        <w:right w:val="none" w:sz="0" w:space="0" w:color="auto"/>
      </w:divBdr>
    </w:div>
    <w:div w:id="1865366247">
      <w:bodyDiv w:val="1"/>
      <w:marLeft w:val="0"/>
      <w:marRight w:val="0"/>
      <w:marTop w:val="0"/>
      <w:marBottom w:val="0"/>
      <w:divBdr>
        <w:top w:val="none" w:sz="0" w:space="0" w:color="auto"/>
        <w:left w:val="none" w:sz="0" w:space="0" w:color="auto"/>
        <w:bottom w:val="none" w:sz="0" w:space="0" w:color="auto"/>
        <w:right w:val="none" w:sz="0" w:space="0" w:color="auto"/>
      </w:divBdr>
    </w:div>
    <w:div w:id="1921137513">
      <w:bodyDiv w:val="1"/>
      <w:marLeft w:val="0"/>
      <w:marRight w:val="0"/>
      <w:marTop w:val="0"/>
      <w:marBottom w:val="0"/>
      <w:divBdr>
        <w:top w:val="none" w:sz="0" w:space="0" w:color="auto"/>
        <w:left w:val="none" w:sz="0" w:space="0" w:color="auto"/>
        <w:bottom w:val="none" w:sz="0" w:space="0" w:color="auto"/>
        <w:right w:val="none" w:sz="0" w:space="0" w:color="auto"/>
      </w:divBdr>
    </w:div>
    <w:div w:id="1960064041">
      <w:bodyDiv w:val="1"/>
      <w:marLeft w:val="0"/>
      <w:marRight w:val="0"/>
      <w:marTop w:val="0"/>
      <w:marBottom w:val="0"/>
      <w:divBdr>
        <w:top w:val="none" w:sz="0" w:space="0" w:color="auto"/>
        <w:left w:val="none" w:sz="0" w:space="0" w:color="auto"/>
        <w:bottom w:val="none" w:sz="0" w:space="0" w:color="auto"/>
        <w:right w:val="none" w:sz="0" w:space="0" w:color="auto"/>
      </w:divBdr>
    </w:div>
    <w:div w:id="1968969989">
      <w:bodyDiv w:val="1"/>
      <w:marLeft w:val="0"/>
      <w:marRight w:val="0"/>
      <w:marTop w:val="0"/>
      <w:marBottom w:val="0"/>
      <w:divBdr>
        <w:top w:val="none" w:sz="0" w:space="0" w:color="auto"/>
        <w:left w:val="none" w:sz="0" w:space="0" w:color="auto"/>
        <w:bottom w:val="none" w:sz="0" w:space="0" w:color="auto"/>
        <w:right w:val="none" w:sz="0" w:space="0" w:color="auto"/>
      </w:divBdr>
    </w:div>
    <w:div w:id="2000189597">
      <w:bodyDiv w:val="1"/>
      <w:marLeft w:val="0"/>
      <w:marRight w:val="0"/>
      <w:marTop w:val="0"/>
      <w:marBottom w:val="0"/>
      <w:divBdr>
        <w:top w:val="none" w:sz="0" w:space="0" w:color="auto"/>
        <w:left w:val="none" w:sz="0" w:space="0" w:color="auto"/>
        <w:bottom w:val="none" w:sz="0" w:space="0" w:color="auto"/>
        <w:right w:val="none" w:sz="0" w:space="0" w:color="auto"/>
      </w:divBdr>
    </w:div>
    <w:div w:id="2087994800">
      <w:bodyDiv w:val="1"/>
      <w:marLeft w:val="0"/>
      <w:marRight w:val="0"/>
      <w:marTop w:val="0"/>
      <w:marBottom w:val="0"/>
      <w:divBdr>
        <w:top w:val="none" w:sz="0" w:space="0" w:color="auto"/>
        <w:left w:val="none" w:sz="0" w:space="0" w:color="auto"/>
        <w:bottom w:val="none" w:sz="0" w:space="0" w:color="auto"/>
        <w:right w:val="none" w:sz="0" w:space="0" w:color="auto"/>
      </w:divBdr>
    </w:div>
    <w:div w:id="21079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www.eagle-enforcement.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FBE01-A3DA-438A-AAA5-B96DC1B0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1233</Words>
  <Characters>6784</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D’ACTIVITES</vt:lpstr>
      <vt:lpstr>rapport D’ACTIVITES</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D’ACTIVITES</dc:title>
  <dc:creator>fofo</dc:creator>
  <cp:lastModifiedBy>ADZIGBLI</cp:lastModifiedBy>
  <cp:revision>28</cp:revision>
  <dcterms:created xsi:type="dcterms:W3CDTF">2017-12-07T12:17:00Z</dcterms:created>
  <dcterms:modified xsi:type="dcterms:W3CDTF">2018-02-07T15:30:00Z</dcterms:modified>
</cp:coreProperties>
</file>