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D22" w:rsidRPr="00C847F0" w:rsidRDefault="00130D22" w:rsidP="00130D22">
      <w:pPr>
        <w:rPr>
          <w:rFonts w:ascii="Times New Roman" w:hAnsi="Times New Roman" w:cs="Times New Roman"/>
          <w:b/>
          <w:sz w:val="32"/>
          <w:szCs w:val="32"/>
          <w:lang w:val="en-US"/>
        </w:rPr>
      </w:pPr>
      <w:bookmarkStart w:id="0" w:name="_GoBack"/>
      <w:bookmarkEnd w:id="0"/>
      <w:r w:rsidRPr="00C847F0">
        <w:rPr>
          <w:rFonts w:ascii="Times New Roman" w:hAnsi="Times New Roman" w:cs="Times New Roman"/>
          <w:b/>
          <w:noProof/>
          <w:sz w:val="32"/>
          <w:szCs w:val="32"/>
          <w:lang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-118745</wp:posOffset>
            </wp:positionH>
            <wp:positionV relativeFrom="paragraph">
              <wp:posOffset>-433071</wp:posOffset>
            </wp:positionV>
            <wp:extent cx="1514475" cy="981075"/>
            <wp:effectExtent l="0" t="0" r="9525" b="9525"/>
            <wp:wrapNone/>
            <wp:docPr id="3" name="Picture 3" descr="C:\Users\david\Desktop\EAGLE white 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avid\Desktop\EAGLE white smal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E03E7" w:rsidRPr="00C847F0">
        <w:rPr>
          <w:rFonts w:ascii="Times New Roman" w:hAnsi="Times New Roman" w:cs="Times New Roman"/>
          <w:b/>
          <w:sz w:val="32"/>
          <w:szCs w:val="32"/>
          <w:lang w:val="en-US"/>
        </w:rPr>
        <w:t xml:space="preserve">                            EAGLE-TOGO</w:t>
      </w:r>
    </w:p>
    <w:p w:rsidR="000607D3" w:rsidRPr="00C847F0" w:rsidRDefault="000607D3" w:rsidP="000607D3">
      <w:pPr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130D22" w:rsidRPr="00C847F0" w:rsidRDefault="00130D22" w:rsidP="000607D3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C847F0">
        <w:rPr>
          <w:rFonts w:ascii="Times New Roman" w:hAnsi="Times New Roman" w:cs="Times New Roman"/>
          <w:b/>
          <w:sz w:val="32"/>
          <w:szCs w:val="32"/>
          <w:lang w:val="en-US"/>
        </w:rPr>
        <w:t>Wildlife Law Enforcement</w:t>
      </w:r>
      <w:r w:rsidRPr="00C847F0">
        <w:rPr>
          <w:rFonts w:ascii="Times New Roman" w:hAnsi="Times New Roman" w:cs="Times New Roman"/>
          <w:sz w:val="32"/>
          <w:szCs w:val="32"/>
          <w:lang w:val="en-US"/>
        </w:rPr>
        <w:tab/>
      </w:r>
    </w:p>
    <w:p w:rsidR="00653136" w:rsidRPr="00C847F0" w:rsidRDefault="00653136" w:rsidP="00130D22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653136" w:rsidRPr="00C847F0" w:rsidRDefault="00653136" w:rsidP="00130D22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653136" w:rsidRPr="00C847F0" w:rsidRDefault="00653136" w:rsidP="00130D22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653136" w:rsidRPr="00C847F0" w:rsidRDefault="00653136" w:rsidP="00130D22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334FC4" w:rsidRPr="00C847F0" w:rsidRDefault="009951E2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-570230</wp:posOffset>
                </wp:positionH>
                <wp:positionV relativeFrom="paragraph">
                  <wp:posOffset>262890</wp:posOffset>
                </wp:positionV>
                <wp:extent cx="6906895" cy="2668905"/>
                <wp:effectExtent l="0" t="0" r="27305" b="17145"/>
                <wp:wrapNone/>
                <wp:docPr id="5" name="Parchemin horizont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06895" cy="2668905"/>
                        </a:xfrm>
                        <a:prstGeom prst="horizontalScroll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2027C" w:rsidRPr="0062415B" w:rsidRDefault="0042027C" w:rsidP="00653136">
                            <w:pPr>
                              <w:jc w:val="center"/>
                              <w:rPr>
                                <w:rFonts w:ascii="Algerian" w:hAnsi="Algerian" w:cs="Times New Roman"/>
                                <w:color w:val="FF000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lgerian" w:hAnsi="Algerian" w:cs="Times New Roman"/>
                                <w:color w:val="FF0000"/>
                                <w:sz w:val="56"/>
                                <w:szCs w:val="56"/>
                              </w:rPr>
                              <w:t>Intensification des investigations et suivi administratif et juridique des dossiers en cours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Parchemin horizontal 5" o:spid="_x0000_s1026" type="#_x0000_t98" style="position:absolute;margin-left:-44.9pt;margin-top:20.7pt;width:543.85pt;height:210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" fillcolor="#9cc2e5 [1940]" strokecolor="#1f4d78 [1604]" strokeweight="1pt">
                <v:stroke joinstyle="miter"/>
                <v:path arrowok="t"/>
                <v:textbox>
                  <w:txbxContent>
                    <w:p w:rsidR="0042027C" w:rsidRPr="0062415B" w:rsidRDefault="0042027C" w:rsidP="00653136">
                      <w:pPr>
                        <w:jc w:val="center"/>
                        <w:rPr>
                          <w:rFonts w:ascii="Algerian" w:hAnsi="Algerian" w:cs="Times New Roman"/>
                          <w:color w:val="FF0000"/>
                          <w:sz w:val="56"/>
                          <w:szCs w:val="56"/>
                        </w:rPr>
                      </w:pPr>
                      <w:r>
                        <w:rPr>
                          <w:rFonts w:ascii="Algerian" w:hAnsi="Algerian" w:cs="Times New Roman"/>
                          <w:color w:val="FF0000"/>
                          <w:sz w:val="56"/>
                          <w:szCs w:val="56"/>
                        </w:rPr>
                        <w:t>Intensification des investigations et suivi administratif et juridique des dossiers en cours</w:t>
                      </w:r>
                    </w:p>
                  </w:txbxContent>
                </v:textbox>
              </v:shape>
            </w:pict>
          </mc:Fallback>
        </mc:AlternateContent>
      </w:r>
    </w:p>
    <w:p w:rsidR="00CB73A9" w:rsidRPr="00C847F0" w:rsidRDefault="00CB73A9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CB73A9" w:rsidRPr="00C847F0" w:rsidRDefault="00CB73A9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CB73A9" w:rsidRPr="00C847F0" w:rsidRDefault="00CB73A9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CB73A9" w:rsidRPr="00C847F0" w:rsidRDefault="00CB73A9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CB73A9" w:rsidRPr="00C847F0" w:rsidRDefault="00CB73A9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CB73A9" w:rsidRPr="00C847F0" w:rsidRDefault="00CB73A9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6346BD" w:rsidRPr="00C847F0" w:rsidRDefault="006346BD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6346BD" w:rsidRPr="00C847F0" w:rsidRDefault="006346BD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6346BD" w:rsidRPr="00C847F0" w:rsidRDefault="006346BD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6346BD" w:rsidRPr="00C847F0" w:rsidRDefault="006346BD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6346BD" w:rsidRPr="00C847F0" w:rsidRDefault="006346BD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6346BD" w:rsidRPr="00C847F0" w:rsidRDefault="006346BD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6346BD" w:rsidRPr="00C847F0" w:rsidRDefault="006346BD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E720ED" w:rsidRPr="00C847F0" w:rsidRDefault="00E720ED">
      <w:pPr>
        <w:rPr>
          <w:rFonts w:ascii="Times New Roman" w:hAnsi="Times New Roman" w:cs="Times New Roman"/>
          <w:sz w:val="32"/>
          <w:szCs w:val="32"/>
          <w:lang w:val="en-US"/>
        </w:rPr>
      </w:pPr>
    </w:p>
    <w:sdt>
      <w:sdtPr>
        <w:rPr>
          <w:rFonts w:ascii="Times New Roman" w:eastAsiaTheme="minorHAnsi" w:hAnsi="Times New Roman" w:cs="Times New Roman"/>
          <w:color w:val="C00000"/>
          <w:sz w:val="22"/>
          <w:szCs w:val="22"/>
          <w:lang w:eastAsia="en-US"/>
        </w:rPr>
        <w:id w:val="-162815258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BB3F2B" w:rsidRPr="00C847F0" w:rsidRDefault="00BB3F2B" w:rsidP="0062415B">
          <w:pPr>
            <w:pStyle w:val="En-ttedetabledesmatires"/>
            <w:jc w:val="center"/>
            <w:rPr>
              <w:rFonts w:ascii="Times New Roman" w:hAnsi="Times New Roman" w:cs="Times New Roman"/>
              <w:color w:val="C00000"/>
              <w:lang w:val="en-US"/>
            </w:rPr>
          </w:pPr>
          <w:r w:rsidRPr="00C847F0">
            <w:rPr>
              <w:rFonts w:ascii="Times New Roman" w:hAnsi="Times New Roman" w:cs="Times New Roman"/>
              <w:color w:val="C00000"/>
              <w:lang w:val="en-US"/>
            </w:rPr>
            <w:t>Sommaire</w:t>
          </w:r>
        </w:p>
        <w:p w:rsidR="0042027C" w:rsidRDefault="008D4750">
          <w:pPr>
            <w:pStyle w:val="TM1"/>
            <w:tabs>
              <w:tab w:val="right" w:leader="dot" w:pos="9062"/>
            </w:tabs>
            <w:rPr>
              <w:rFonts w:cstheme="minorBidi"/>
              <w:noProof/>
              <w:lang w:val="en-US" w:eastAsia="en-US"/>
            </w:rPr>
          </w:pPr>
          <w:r w:rsidRPr="00C847F0">
            <w:rPr>
              <w:rFonts w:ascii="Times New Roman" w:hAnsi="Times New Roman"/>
              <w:color w:val="C00000"/>
              <w:sz w:val="32"/>
              <w:szCs w:val="32"/>
            </w:rPr>
            <w:fldChar w:fldCharType="begin"/>
          </w:r>
          <w:r w:rsidR="00BB3F2B" w:rsidRPr="00C847F0">
            <w:rPr>
              <w:rFonts w:ascii="Times New Roman" w:hAnsi="Times New Roman"/>
              <w:color w:val="C00000"/>
              <w:sz w:val="32"/>
              <w:szCs w:val="32"/>
            </w:rPr>
            <w:instrText xml:space="preserve"> TOC \o "1-3" \h \z \u </w:instrText>
          </w:r>
          <w:r w:rsidRPr="00C847F0">
            <w:rPr>
              <w:rFonts w:ascii="Times New Roman" w:hAnsi="Times New Roman"/>
              <w:color w:val="C00000"/>
              <w:sz w:val="32"/>
              <w:szCs w:val="32"/>
            </w:rPr>
            <w:fldChar w:fldCharType="separate"/>
          </w:r>
          <w:hyperlink w:anchor="_Toc489839177" w:history="1">
            <w:r w:rsidR="0042027C" w:rsidRPr="00FF0E4A">
              <w:rPr>
                <w:rStyle w:val="Lienhypertexte"/>
                <w:rFonts w:ascii="Times New Roman" w:hAnsi="Times New Roman"/>
                <w:noProof/>
                <w:lang w:bidi="he-IL"/>
              </w:rPr>
              <w:t>Points Principaux</w:t>
            </w:r>
            <w:r w:rsidR="0042027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2027C">
              <w:rPr>
                <w:noProof/>
                <w:webHidden/>
              </w:rPr>
              <w:instrText xml:space="preserve"> PAGEREF _Toc489839177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2027C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2027C" w:rsidRDefault="00F02FBA">
          <w:pPr>
            <w:pStyle w:val="TM1"/>
            <w:tabs>
              <w:tab w:val="right" w:leader="dot" w:pos="9062"/>
            </w:tabs>
            <w:rPr>
              <w:rFonts w:cstheme="minorBidi"/>
              <w:noProof/>
              <w:lang w:val="en-US" w:eastAsia="en-US"/>
            </w:rPr>
          </w:pPr>
          <w:hyperlink w:anchor="_Toc489839178" w:history="1">
            <w:r w:rsidR="0042027C" w:rsidRPr="00FF0E4A">
              <w:rPr>
                <w:rStyle w:val="Lienhypertexte"/>
                <w:rFonts w:ascii="Times New Roman" w:hAnsi="Times New Roman"/>
                <w:noProof/>
                <w:lang w:bidi="he-IL"/>
              </w:rPr>
              <w:t>1. Investigations</w:t>
            </w:r>
            <w:r w:rsidR="0042027C">
              <w:rPr>
                <w:noProof/>
                <w:webHidden/>
              </w:rPr>
              <w:tab/>
            </w:r>
            <w:r w:rsidR="008D4750">
              <w:rPr>
                <w:noProof/>
                <w:webHidden/>
              </w:rPr>
              <w:fldChar w:fldCharType="begin"/>
            </w:r>
            <w:r w:rsidR="0042027C">
              <w:rPr>
                <w:noProof/>
                <w:webHidden/>
              </w:rPr>
              <w:instrText xml:space="preserve"> PAGEREF _Toc489839178 \h </w:instrText>
            </w:r>
            <w:r w:rsidR="008D4750">
              <w:rPr>
                <w:noProof/>
                <w:webHidden/>
              </w:rPr>
            </w:r>
            <w:r w:rsidR="008D4750">
              <w:rPr>
                <w:noProof/>
                <w:webHidden/>
              </w:rPr>
              <w:fldChar w:fldCharType="separate"/>
            </w:r>
            <w:r w:rsidR="0042027C">
              <w:rPr>
                <w:noProof/>
                <w:webHidden/>
              </w:rPr>
              <w:t>3</w:t>
            </w:r>
            <w:r w:rsidR="008D4750">
              <w:rPr>
                <w:noProof/>
                <w:webHidden/>
              </w:rPr>
              <w:fldChar w:fldCharType="end"/>
            </w:r>
          </w:hyperlink>
        </w:p>
        <w:p w:rsidR="0042027C" w:rsidRDefault="00F02FBA">
          <w:pPr>
            <w:pStyle w:val="TM1"/>
            <w:tabs>
              <w:tab w:val="right" w:leader="dot" w:pos="9062"/>
            </w:tabs>
            <w:rPr>
              <w:rFonts w:cstheme="minorBidi"/>
              <w:noProof/>
              <w:lang w:val="en-US" w:eastAsia="en-US"/>
            </w:rPr>
          </w:pPr>
          <w:hyperlink w:anchor="_Toc489839179" w:history="1">
            <w:r w:rsidR="0042027C" w:rsidRPr="00FF0E4A">
              <w:rPr>
                <w:rStyle w:val="Lienhypertexte"/>
                <w:rFonts w:ascii="Times New Roman" w:hAnsi="Times New Roman"/>
                <w:noProof/>
                <w:lang w:bidi="he-IL"/>
              </w:rPr>
              <w:t>2. Opérations</w:t>
            </w:r>
            <w:r w:rsidR="0042027C">
              <w:rPr>
                <w:noProof/>
                <w:webHidden/>
              </w:rPr>
              <w:tab/>
            </w:r>
            <w:r w:rsidR="008D4750">
              <w:rPr>
                <w:noProof/>
                <w:webHidden/>
              </w:rPr>
              <w:fldChar w:fldCharType="begin"/>
            </w:r>
            <w:r w:rsidR="0042027C">
              <w:rPr>
                <w:noProof/>
                <w:webHidden/>
              </w:rPr>
              <w:instrText xml:space="preserve"> PAGEREF _Toc489839179 \h </w:instrText>
            </w:r>
            <w:r w:rsidR="008D4750">
              <w:rPr>
                <w:noProof/>
                <w:webHidden/>
              </w:rPr>
            </w:r>
            <w:r w:rsidR="008D4750">
              <w:rPr>
                <w:noProof/>
                <w:webHidden/>
              </w:rPr>
              <w:fldChar w:fldCharType="separate"/>
            </w:r>
            <w:r w:rsidR="0042027C">
              <w:rPr>
                <w:noProof/>
                <w:webHidden/>
              </w:rPr>
              <w:t>4</w:t>
            </w:r>
            <w:r w:rsidR="008D4750">
              <w:rPr>
                <w:noProof/>
                <w:webHidden/>
              </w:rPr>
              <w:fldChar w:fldCharType="end"/>
            </w:r>
          </w:hyperlink>
        </w:p>
        <w:p w:rsidR="0042027C" w:rsidRDefault="00F02FBA">
          <w:pPr>
            <w:pStyle w:val="TM1"/>
            <w:tabs>
              <w:tab w:val="right" w:leader="dot" w:pos="9062"/>
            </w:tabs>
            <w:rPr>
              <w:rFonts w:cstheme="minorBidi"/>
              <w:noProof/>
              <w:lang w:val="en-US" w:eastAsia="en-US"/>
            </w:rPr>
          </w:pPr>
          <w:hyperlink w:anchor="_Toc489839180" w:history="1">
            <w:r w:rsidR="0042027C" w:rsidRPr="00FF0E4A">
              <w:rPr>
                <w:rStyle w:val="Lienhypertexte"/>
                <w:rFonts w:ascii="Times New Roman" w:hAnsi="Times New Roman"/>
                <w:noProof/>
                <w:lang w:bidi="he-IL"/>
              </w:rPr>
              <w:t>3. Légal</w:t>
            </w:r>
            <w:r w:rsidR="0042027C">
              <w:rPr>
                <w:noProof/>
                <w:webHidden/>
              </w:rPr>
              <w:tab/>
            </w:r>
            <w:r w:rsidR="008D4750">
              <w:rPr>
                <w:noProof/>
                <w:webHidden/>
              </w:rPr>
              <w:fldChar w:fldCharType="begin"/>
            </w:r>
            <w:r w:rsidR="0042027C">
              <w:rPr>
                <w:noProof/>
                <w:webHidden/>
              </w:rPr>
              <w:instrText xml:space="preserve"> PAGEREF _Toc489839180 \h </w:instrText>
            </w:r>
            <w:r w:rsidR="008D4750">
              <w:rPr>
                <w:noProof/>
                <w:webHidden/>
              </w:rPr>
            </w:r>
            <w:r w:rsidR="008D4750">
              <w:rPr>
                <w:noProof/>
                <w:webHidden/>
              </w:rPr>
              <w:fldChar w:fldCharType="separate"/>
            </w:r>
            <w:r w:rsidR="0042027C">
              <w:rPr>
                <w:noProof/>
                <w:webHidden/>
              </w:rPr>
              <w:t>4</w:t>
            </w:r>
            <w:r w:rsidR="008D4750">
              <w:rPr>
                <w:noProof/>
                <w:webHidden/>
              </w:rPr>
              <w:fldChar w:fldCharType="end"/>
            </w:r>
          </w:hyperlink>
        </w:p>
        <w:p w:rsidR="0042027C" w:rsidRDefault="00F02FBA">
          <w:pPr>
            <w:pStyle w:val="TM1"/>
            <w:tabs>
              <w:tab w:val="left" w:pos="440"/>
              <w:tab w:val="right" w:leader="dot" w:pos="9062"/>
            </w:tabs>
            <w:rPr>
              <w:rFonts w:cstheme="minorBidi"/>
              <w:noProof/>
              <w:lang w:val="en-US" w:eastAsia="en-US"/>
            </w:rPr>
          </w:pPr>
          <w:hyperlink w:anchor="_Toc489839181" w:history="1">
            <w:r w:rsidR="0042027C" w:rsidRPr="00FF0E4A">
              <w:rPr>
                <w:rStyle w:val="Lienhypertexte"/>
                <w:rFonts w:ascii="Times New Roman" w:hAnsi="Times New Roman"/>
                <w:noProof/>
                <w:lang w:bidi="he-IL"/>
              </w:rPr>
              <w:t>4.</w:t>
            </w:r>
            <w:r w:rsidR="0042027C">
              <w:rPr>
                <w:rFonts w:cstheme="minorBidi"/>
                <w:noProof/>
                <w:lang w:val="en-US" w:eastAsia="en-US"/>
              </w:rPr>
              <w:tab/>
            </w:r>
            <w:r w:rsidR="0042027C" w:rsidRPr="00FF0E4A">
              <w:rPr>
                <w:rStyle w:val="Lienhypertexte"/>
                <w:rFonts w:ascii="Times New Roman" w:hAnsi="Times New Roman"/>
                <w:noProof/>
                <w:lang w:bidi="he-IL"/>
              </w:rPr>
              <w:t>Média</w:t>
            </w:r>
            <w:r w:rsidR="0042027C">
              <w:rPr>
                <w:noProof/>
                <w:webHidden/>
              </w:rPr>
              <w:tab/>
            </w:r>
            <w:r w:rsidR="008D4750">
              <w:rPr>
                <w:noProof/>
                <w:webHidden/>
              </w:rPr>
              <w:fldChar w:fldCharType="begin"/>
            </w:r>
            <w:r w:rsidR="0042027C">
              <w:rPr>
                <w:noProof/>
                <w:webHidden/>
              </w:rPr>
              <w:instrText xml:space="preserve"> PAGEREF _Toc489839181 \h </w:instrText>
            </w:r>
            <w:r w:rsidR="008D4750">
              <w:rPr>
                <w:noProof/>
                <w:webHidden/>
              </w:rPr>
            </w:r>
            <w:r w:rsidR="008D4750">
              <w:rPr>
                <w:noProof/>
                <w:webHidden/>
              </w:rPr>
              <w:fldChar w:fldCharType="separate"/>
            </w:r>
            <w:r w:rsidR="0042027C">
              <w:rPr>
                <w:noProof/>
                <w:webHidden/>
              </w:rPr>
              <w:t>5</w:t>
            </w:r>
            <w:r w:rsidR="008D4750">
              <w:rPr>
                <w:noProof/>
                <w:webHidden/>
              </w:rPr>
              <w:fldChar w:fldCharType="end"/>
            </w:r>
          </w:hyperlink>
        </w:p>
        <w:p w:rsidR="0042027C" w:rsidRDefault="00F02FBA">
          <w:pPr>
            <w:pStyle w:val="TM1"/>
            <w:tabs>
              <w:tab w:val="left" w:pos="440"/>
              <w:tab w:val="right" w:leader="dot" w:pos="9062"/>
            </w:tabs>
            <w:rPr>
              <w:rFonts w:cstheme="minorBidi"/>
              <w:noProof/>
              <w:lang w:val="en-US" w:eastAsia="en-US"/>
            </w:rPr>
          </w:pPr>
          <w:hyperlink w:anchor="_Toc489839182" w:history="1">
            <w:r w:rsidR="0042027C" w:rsidRPr="00FF0E4A">
              <w:rPr>
                <w:rStyle w:val="Lienhypertexte"/>
                <w:rFonts w:ascii="Times New Roman" w:hAnsi="Times New Roman"/>
                <w:noProof/>
                <w:lang w:bidi="he-IL"/>
              </w:rPr>
              <w:t>5.</w:t>
            </w:r>
            <w:r w:rsidR="0042027C">
              <w:rPr>
                <w:rFonts w:cstheme="minorBidi"/>
                <w:noProof/>
                <w:lang w:val="en-US" w:eastAsia="en-US"/>
              </w:rPr>
              <w:tab/>
            </w:r>
            <w:r w:rsidR="0042027C" w:rsidRPr="00FF0E4A">
              <w:rPr>
                <w:rStyle w:val="Lienhypertexte"/>
                <w:rFonts w:ascii="Times New Roman" w:hAnsi="Times New Roman"/>
                <w:noProof/>
                <w:lang w:bidi="he-IL"/>
              </w:rPr>
              <w:t>Management</w:t>
            </w:r>
            <w:r w:rsidR="0042027C">
              <w:rPr>
                <w:noProof/>
                <w:webHidden/>
              </w:rPr>
              <w:tab/>
            </w:r>
            <w:r w:rsidR="008D4750">
              <w:rPr>
                <w:noProof/>
                <w:webHidden/>
              </w:rPr>
              <w:fldChar w:fldCharType="begin"/>
            </w:r>
            <w:r w:rsidR="0042027C">
              <w:rPr>
                <w:noProof/>
                <w:webHidden/>
              </w:rPr>
              <w:instrText xml:space="preserve"> PAGEREF _Toc489839182 \h </w:instrText>
            </w:r>
            <w:r w:rsidR="008D4750">
              <w:rPr>
                <w:noProof/>
                <w:webHidden/>
              </w:rPr>
            </w:r>
            <w:r w:rsidR="008D4750">
              <w:rPr>
                <w:noProof/>
                <w:webHidden/>
              </w:rPr>
              <w:fldChar w:fldCharType="separate"/>
            </w:r>
            <w:r w:rsidR="0042027C">
              <w:rPr>
                <w:noProof/>
                <w:webHidden/>
              </w:rPr>
              <w:t>9</w:t>
            </w:r>
            <w:r w:rsidR="008D4750">
              <w:rPr>
                <w:noProof/>
                <w:webHidden/>
              </w:rPr>
              <w:fldChar w:fldCharType="end"/>
            </w:r>
          </w:hyperlink>
        </w:p>
        <w:p w:rsidR="0042027C" w:rsidRDefault="00F02FBA">
          <w:pPr>
            <w:pStyle w:val="TM1"/>
            <w:tabs>
              <w:tab w:val="left" w:pos="440"/>
              <w:tab w:val="right" w:leader="dot" w:pos="9062"/>
            </w:tabs>
            <w:rPr>
              <w:rFonts w:cstheme="minorBidi"/>
              <w:noProof/>
              <w:lang w:val="en-US" w:eastAsia="en-US"/>
            </w:rPr>
          </w:pPr>
          <w:hyperlink w:anchor="_Toc489839183" w:history="1">
            <w:r w:rsidR="0042027C" w:rsidRPr="00FF0E4A">
              <w:rPr>
                <w:rStyle w:val="Lienhypertexte"/>
                <w:rFonts w:ascii="Times New Roman" w:hAnsi="Times New Roman"/>
                <w:noProof/>
                <w:lang w:bidi="he-IL"/>
              </w:rPr>
              <w:t>6.</w:t>
            </w:r>
            <w:r w:rsidR="0042027C">
              <w:rPr>
                <w:rFonts w:cstheme="minorBidi"/>
                <w:noProof/>
                <w:lang w:val="en-US" w:eastAsia="en-US"/>
              </w:rPr>
              <w:tab/>
            </w:r>
            <w:r w:rsidR="0042027C" w:rsidRPr="00FF0E4A">
              <w:rPr>
                <w:rStyle w:val="Lienhypertexte"/>
                <w:rFonts w:ascii="Times New Roman" w:hAnsi="Times New Roman"/>
                <w:noProof/>
                <w:lang w:bidi="he-IL"/>
              </w:rPr>
              <w:t>Relations extérieures</w:t>
            </w:r>
            <w:r w:rsidR="0042027C">
              <w:rPr>
                <w:noProof/>
                <w:webHidden/>
              </w:rPr>
              <w:tab/>
            </w:r>
            <w:r w:rsidR="008D4750">
              <w:rPr>
                <w:noProof/>
                <w:webHidden/>
              </w:rPr>
              <w:fldChar w:fldCharType="begin"/>
            </w:r>
            <w:r w:rsidR="0042027C">
              <w:rPr>
                <w:noProof/>
                <w:webHidden/>
              </w:rPr>
              <w:instrText xml:space="preserve"> PAGEREF _Toc489839183 \h </w:instrText>
            </w:r>
            <w:r w:rsidR="008D4750">
              <w:rPr>
                <w:noProof/>
                <w:webHidden/>
              </w:rPr>
            </w:r>
            <w:r w:rsidR="008D4750">
              <w:rPr>
                <w:noProof/>
                <w:webHidden/>
              </w:rPr>
              <w:fldChar w:fldCharType="separate"/>
            </w:r>
            <w:r w:rsidR="0042027C">
              <w:rPr>
                <w:noProof/>
                <w:webHidden/>
              </w:rPr>
              <w:t>9</w:t>
            </w:r>
            <w:r w:rsidR="008D4750">
              <w:rPr>
                <w:noProof/>
                <w:webHidden/>
              </w:rPr>
              <w:fldChar w:fldCharType="end"/>
            </w:r>
          </w:hyperlink>
        </w:p>
        <w:p w:rsidR="0042027C" w:rsidRDefault="00F02FBA">
          <w:pPr>
            <w:pStyle w:val="TM1"/>
            <w:tabs>
              <w:tab w:val="left" w:pos="440"/>
              <w:tab w:val="right" w:leader="dot" w:pos="9062"/>
            </w:tabs>
            <w:rPr>
              <w:rFonts w:cstheme="minorBidi"/>
              <w:noProof/>
              <w:lang w:val="en-US" w:eastAsia="en-US"/>
            </w:rPr>
          </w:pPr>
          <w:hyperlink w:anchor="_Toc489839184" w:history="1">
            <w:r w:rsidR="0042027C" w:rsidRPr="00FF0E4A">
              <w:rPr>
                <w:rStyle w:val="Lienhypertexte"/>
                <w:rFonts w:ascii="Times New Roman" w:hAnsi="Times New Roman"/>
                <w:noProof/>
                <w:lang w:bidi="he-IL"/>
              </w:rPr>
              <w:t>7.</w:t>
            </w:r>
            <w:r w:rsidR="0042027C">
              <w:rPr>
                <w:rFonts w:cstheme="minorBidi"/>
                <w:noProof/>
                <w:lang w:val="en-US" w:eastAsia="en-US"/>
              </w:rPr>
              <w:tab/>
            </w:r>
            <w:r w:rsidR="0042027C" w:rsidRPr="00FF0E4A">
              <w:rPr>
                <w:rStyle w:val="Lienhypertexte"/>
                <w:rFonts w:ascii="Times New Roman" w:hAnsi="Times New Roman"/>
                <w:noProof/>
                <w:lang w:bidi="he-IL"/>
              </w:rPr>
              <w:t>Conclusion</w:t>
            </w:r>
            <w:r w:rsidR="0042027C">
              <w:rPr>
                <w:noProof/>
                <w:webHidden/>
              </w:rPr>
              <w:tab/>
            </w:r>
            <w:r w:rsidR="008D4750">
              <w:rPr>
                <w:noProof/>
                <w:webHidden/>
              </w:rPr>
              <w:fldChar w:fldCharType="begin"/>
            </w:r>
            <w:r w:rsidR="0042027C">
              <w:rPr>
                <w:noProof/>
                <w:webHidden/>
              </w:rPr>
              <w:instrText xml:space="preserve"> PAGEREF _Toc489839184 \h </w:instrText>
            </w:r>
            <w:r w:rsidR="008D4750">
              <w:rPr>
                <w:noProof/>
                <w:webHidden/>
              </w:rPr>
            </w:r>
            <w:r w:rsidR="008D4750">
              <w:rPr>
                <w:noProof/>
                <w:webHidden/>
              </w:rPr>
              <w:fldChar w:fldCharType="separate"/>
            </w:r>
            <w:r w:rsidR="0042027C">
              <w:rPr>
                <w:noProof/>
                <w:webHidden/>
              </w:rPr>
              <w:t>10</w:t>
            </w:r>
            <w:r w:rsidR="008D4750">
              <w:rPr>
                <w:noProof/>
                <w:webHidden/>
              </w:rPr>
              <w:fldChar w:fldCharType="end"/>
            </w:r>
          </w:hyperlink>
        </w:p>
        <w:p w:rsidR="00BB3F2B" w:rsidRPr="00C847F0" w:rsidRDefault="008D4750">
          <w:pPr>
            <w:rPr>
              <w:rFonts w:ascii="Times New Roman" w:hAnsi="Times New Roman" w:cs="Times New Roman"/>
              <w:color w:val="C00000"/>
              <w:sz w:val="32"/>
              <w:szCs w:val="32"/>
            </w:rPr>
          </w:pPr>
          <w:r w:rsidRPr="00C847F0">
            <w:rPr>
              <w:rFonts w:ascii="Times New Roman" w:hAnsi="Times New Roman" w:cs="Times New Roman"/>
              <w:b/>
              <w:bCs/>
              <w:color w:val="C00000"/>
              <w:sz w:val="32"/>
              <w:szCs w:val="32"/>
            </w:rPr>
            <w:fldChar w:fldCharType="end"/>
          </w:r>
        </w:p>
      </w:sdtContent>
    </w:sdt>
    <w:p w:rsidR="00D84105" w:rsidRPr="00C847F0" w:rsidRDefault="00D84105">
      <w:pPr>
        <w:rPr>
          <w:rFonts w:ascii="Times New Roman" w:hAnsi="Times New Roman" w:cs="Times New Roman"/>
          <w:color w:val="C00000"/>
          <w:sz w:val="32"/>
          <w:szCs w:val="32"/>
        </w:rPr>
      </w:pPr>
    </w:p>
    <w:p w:rsidR="00D84105" w:rsidRPr="00C847F0" w:rsidRDefault="00D84105">
      <w:pPr>
        <w:rPr>
          <w:rFonts w:ascii="Times New Roman" w:hAnsi="Times New Roman" w:cs="Times New Roman"/>
          <w:color w:val="C00000"/>
          <w:sz w:val="32"/>
          <w:szCs w:val="32"/>
        </w:rPr>
      </w:pPr>
    </w:p>
    <w:p w:rsidR="00D84105" w:rsidRPr="00C847F0" w:rsidRDefault="00D84105">
      <w:pPr>
        <w:rPr>
          <w:rFonts w:ascii="Times New Roman" w:hAnsi="Times New Roman" w:cs="Times New Roman"/>
          <w:sz w:val="32"/>
          <w:szCs w:val="32"/>
        </w:rPr>
      </w:pPr>
    </w:p>
    <w:p w:rsidR="004550ED" w:rsidRDefault="004550E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:rsidR="00AA306F" w:rsidRPr="00C847F0" w:rsidRDefault="00AA306F" w:rsidP="00757590">
      <w:pPr>
        <w:pStyle w:val="Titre1"/>
        <w:jc w:val="center"/>
        <w:rPr>
          <w:rFonts w:ascii="Times New Roman" w:hAnsi="Times New Roman"/>
          <w:color w:val="0D0D0D" w:themeColor="text1" w:themeTint="F2"/>
          <w:szCs w:val="32"/>
        </w:rPr>
      </w:pPr>
      <w:bookmarkStart w:id="1" w:name="_Toc439161756"/>
      <w:bookmarkStart w:id="2" w:name="_Toc489839177"/>
      <w:r w:rsidRPr="00C847F0">
        <w:rPr>
          <w:rFonts w:ascii="Times New Roman" w:hAnsi="Times New Roman"/>
          <w:color w:val="0D0D0D" w:themeColor="text1" w:themeTint="F2"/>
          <w:szCs w:val="32"/>
        </w:rPr>
        <w:lastRenderedPageBreak/>
        <w:t>Points Principaux</w:t>
      </w:r>
      <w:bookmarkEnd w:id="1"/>
      <w:bookmarkEnd w:id="2"/>
    </w:p>
    <w:p w:rsidR="00EA7C47" w:rsidRPr="00C847F0" w:rsidRDefault="008E4961" w:rsidP="00EA7C47">
      <w:pPr>
        <w:pStyle w:val="Paragraphedeliste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</w:pPr>
      <w:r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  <w:t>Quarante une</w:t>
      </w:r>
      <w:r w:rsidR="00EA7C47" w:rsidRPr="00C847F0"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  <w:t xml:space="preserve"> (</w:t>
      </w:r>
      <w:r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  <w:t>41</w:t>
      </w:r>
      <w:r w:rsidR="00EA7C47" w:rsidRPr="00C847F0"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  <w:t xml:space="preserve">) missions d’investigations effectuées et </w:t>
      </w:r>
      <w:r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  <w:t>quarante quatre</w:t>
      </w:r>
      <w:r w:rsidR="00841160" w:rsidRPr="00C847F0"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  <w:t xml:space="preserve"> (</w:t>
      </w:r>
      <w:r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  <w:t>44</w:t>
      </w:r>
      <w:r w:rsidR="00841160" w:rsidRPr="00C847F0"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  <w:t>)</w:t>
      </w:r>
      <w:r w:rsidR="00EA7C47" w:rsidRPr="00C847F0"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  <w:t xml:space="preserve"> </w:t>
      </w:r>
      <w:r w:rsidR="0096748E"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  <w:t>cibles</w:t>
      </w:r>
      <w:r w:rsidR="00EA7C47" w:rsidRPr="00C847F0"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  <w:t xml:space="preserve"> identifié</w:t>
      </w:r>
      <w:r w:rsidR="0096748E"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  <w:t>e</w:t>
      </w:r>
      <w:r w:rsidR="00EA7C47" w:rsidRPr="00C847F0"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  <w:t>s ;</w:t>
      </w:r>
    </w:p>
    <w:p w:rsidR="0006580A" w:rsidRPr="00C847F0" w:rsidRDefault="0096748E" w:rsidP="00EA7C47">
      <w:pPr>
        <w:pStyle w:val="Paragraphedeliste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</w:pPr>
      <w:r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  <w:t xml:space="preserve">Aucune </w:t>
      </w:r>
      <w:r w:rsidR="0006580A" w:rsidRPr="00C847F0"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  <w:t>opération d’arrestation réalisée ;</w:t>
      </w:r>
    </w:p>
    <w:p w:rsidR="00700EE8" w:rsidRPr="00C847F0" w:rsidRDefault="000607D3" w:rsidP="00AA306F">
      <w:pPr>
        <w:pStyle w:val="Paragraphedeliste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</w:pPr>
      <w:r w:rsidRPr="00C847F0"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  <w:t xml:space="preserve">Suivi du dossier </w:t>
      </w:r>
      <w:r w:rsidR="00700EE8" w:rsidRPr="00C847F0"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  <w:t xml:space="preserve">d’enregistrement </w:t>
      </w:r>
      <w:r w:rsidR="00B768CE"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  <w:t>d’EAGLE-Togo</w:t>
      </w:r>
      <w:r w:rsidRPr="00C847F0"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  <w:t> ;</w:t>
      </w:r>
    </w:p>
    <w:p w:rsidR="003B632C" w:rsidRPr="00C847F0" w:rsidRDefault="003B632C" w:rsidP="003B632C">
      <w:pPr>
        <w:pStyle w:val="Paragraphedeliste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</w:pPr>
      <w:r w:rsidRPr="00C847F0"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  <w:t xml:space="preserve">Suivi du dossier d’accord de </w:t>
      </w:r>
      <w:r w:rsidR="00213790" w:rsidRPr="00C847F0"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  <w:t>collaboration entre EAGLE-Togo e</w:t>
      </w:r>
      <w:r w:rsidRPr="00C847F0"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  <w:t>t le MERF ;</w:t>
      </w:r>
    </w:p>
    <w:p w:rsidR="00700EE8" w:rsidRPr="00C847F0" w:rsidRDefault="00700EE8" w:rsidP="00AA306F">
      <w:pPr>
        <w:pStyle w:val="Paragraphedeliste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</w:pPr>
      <w:r w:rsidRPr="00C847F0"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  <w:t xml:space="preserve">Recrutement </w:t>
      </w:r>
      <w:r w:rsidR="0096748E"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  <w:t xml:space="preserve">et mise en test </w:t>
      </w:r>
      <w:r w:rsidRPr="00C847F0"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  <w:t>d</w:t>
      </w:r>
      <w:r w:rsidR="00E7677F"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  <w:t xml:space="preserve">e </w:t>
      </w:r>
      <w:r w:rsidR="002E06B4"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  <w:t>n</w:t>
      </w:r>
      <w:r w:rsidR="00E7677F"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  <w:t>ouveaux</w:t>
      </w:r>
      <w:r w:rsidR="002E06B4"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  <w:t xml:space="preserve"> candidat</w:t>
      </w:r>
      <w:r w:rsidR="00E7677F"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  <w:t>s</w:t>
      </w:r>
      <w:r w:rsidR="000607D3" w:rsidRPr="00C847F0"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  <w:t> ;</w:t>
      </w:r>
      <w:r w:rsidRPr="00C847F0"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  <w:t> </w:t>
      </w:r>
    </w:p>
    <w:p w:rsidR="00A617D7" w:rsidRPr="00C847F0" w:rsidRDefault="000607D3" w:rsidP="00DA1B86">
      <w:pPr>
        <w:pStyle w:val="Paragraphedeliste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</w:pPr>
      <w:r w:rsidRPr="00C847F0"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  <w:t xml:space="preserve">Rencontre avec </w:t>
      </w:r>
      <w:r w:rsidR="00D61CAD" w:rsidRPr="00C847F0"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  <w:t xml:space="preserve">différents </w:t>
      </w:r>
      <w:r w:rsidR="00EA7C47" w:rsidRPr="00C847F0"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  <w:t>ac</w:t>
      </w:r>
      <w:r w:rsidR="0096748E"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  <w:t xml:space="preserve">teurs </w:t>
      </w:r>
      <w:r w:rsidR="00AC5ED2"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  <w:t>en charge de l</w:t>
      </w:r>
      <w:r w:rsidR="0096748E"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  <w:t>’application de la loi.</w:t>
      </w:r>
    </w:p>
    <w:p w:rsidR="00AA306F" w:rsidRPr="00C847F0" w:rsidRDefault="00AA306F" w:rsidP="00757590">
      <w:pPr>
        <w:pStyle w:val="Titre1"/>
        <w:jc w:val="center"/>
        <w:rPr>
          <w:rFonts w:ascii="Times New Roman" w:hAnsi="Times New Roman"/>
          <w:color w:val="0D0D0D" w:themeColor="text1" w:themeTint="F2"/>
          <w:szCs w:val="32"/>
          <w:lang w:val="fr-FR"/>
        </w:rPr>
      </w:pPr>
      <w:bookmarkStart w:id="3" w:name="_Toc489839178"/>
      <w:r w:rsidRPr="00C847F0">
        <w:rPr>
          <w:rFonts w:ascii="Times New Roman" w:hAnsi="Times New Roman"/>
          <w:color w:val="0D0D0D" w:themeColor="text1" w:themeTint="F2"/>
          <w:szCs w:val="32"/>
        </w:rPr>
        <w:t>1. Investigations</w:t>
      </w:r>
      <w:bookmarkEnd w:id="3"/>
    </w:p>
    <w:p w:rsidR="00BB3F2B" w:rsidRPr="00C847F0" w:rsidRDefault="00BB3F2B" w:rsidP="00BB3F2B">
      <w:pPr>
        <w:spacing w:after="200" w:line="276" w:lineRule="auto"/>
        <w:jc w:val="both"/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</w:pPr>
      <w:r w:rsidRPr="00C847F0">
        <w:rPr>
          <w:rFonts w:ascii="Times New Roman" w:hAnsi="Times New Roman" w:cs="Times New Roman"/>
          <w:b/>
          <w:color w:val="0D0D0D" w:themeColor="text1" w:themeTint="F2"/>
          <w:sz w:val="32"/>
          <w:szCs w:val="32"/>
          <w:u w:val="single"/>
        </w:rPr>
        <w:t>Indicateurs </w:t>
      </w:r>
      <w:r w:rsidRPr="00C847F0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BB3F2B" w:rsidRPr="00C847F0" w:rsidTr="00757590">
        <w:trPr>
          <w:trHeight w:val="511"/>
        </w:trPr>
        <w:tc>
          <w:tcPr>
            <w:tcW w:w="4505" w:type="dxa"/>
          </w:tcPr>
          <w:p w:rsidR="00BB3F2B" w:rsidRPr="00C847F0" w:rsidRDefault="00757590" w:rsidP="00DA1B86">
            <w:pPr>
              <w:spacing w:after="200" w:line="276" w:lineRule="auto"/>
              <w:jc w:val="both"/>
              <w:rPr>
                <w:color w:val="0D0D0D" w:themeColor="text1" w:themeTint="F2"/>
                <w:sz w:val="32"/>
                <w:szCs w:val="32"/>
                <w:lang w:val="fr-FR"/>
              </w:rPr>
            </w:pPr>
            <w:r w:rsidRPr="00C847F0">
              <w:rPr>
                <w:color w:val="0D0D0D" w:themeColor="text1" w:themeTint="F2"/>
                <w:sz w:val="32"/>
                <w:szCs w:val="32"/>
                <w:lang w:val="fr-FR"/>
              </w:rPr>
              <w:t xml:space="preserve">Nombre </w:t>
            </w:r>
            <w:r w:rsidR="00BB3F2B" w:rsidRPr="00C847F0">
              <w:rPr>
                <w:color w:val="0D0D0D" w:themeColor="text1" w:themeTint="F2"/>
                <w:sz w:val="32"/>
                <w:szCs w:val="32"/>
                <w:lang w:val="fr-FR"/>
              </w:rPr>
              <w:t>d’investigations menées</w:t>
            </w:r>
          </w:p>
        </w:tc>
        <w:tc>
          <w:tcPr>
            <w:tcW w:w="4505" w:type="dxa"/>
          </w:tcPr>
          <w:p w:rsidR="00BB3F2B" w:rsidRPr="00C847F0" w:rsidRDefault="00003F0B" w:rsidP="00B5088F">
            <w:pPr>
              <w:spacing w:after="200" w:line="276" w:lineRule="auto"/>
              <w:jc w:val="center"/>
              <w:rPr>
                <w:color w:val="0D0D0D" w:themeColor="text1" w:themeTint="F2"/>
                <w:sz w:val="32"/>
                <w:szCs w:val="32"/>
                <w:lang w:val="fr-FR"/>
              </w:rPr>
            </w:pPr>
            <w:r>
              <w:rPr>
                <w:color w:val="0D0D0D" w:themeColor="text1" w:themeTint="F2"/>
                <w:sz w:val="32"/>
                <w:szCs w:val="32"/>
                <w:lang w:val="fr-FR"/>
              </w:rPr>
              <w:t>41</w:t>
            </w:r>
          </w:p>
        </w:tc>
      </w:tr>
      <w:tr w:rsidR="00BB3F2B" w:rsidRPr="00C847F0" w:rsidTr="00757590">
        <w:trPr>
          <w:trHeight w:val="1049"/>
        </w:trPr>
        <w:tc>
          <w:tcPr>
            <w:tcW w:w="4505" w:type="dxa"/>
          </w:tcPr>
          <w:p w:rsidR="00BB3F2B" w:rsidRPr="00C847F0" w:rsidRDefault="00BB3F2B" w:rsidP="00DA1B86">
            <w:pPr>
              <w:spacing w:after="200" w:line="276" w:lineRule="auto"/>
              <w:rPr>
                <w:color w:val="0D0D0D" w:themeColor="text1" w:themeTint="F2"/>
                <w:sz w:val="32"/>
                <w:szCs w:val="32"/>
                <w:lang w:val="fr-FR"/>
              </w:rPr>
            </w:pPr>
            <w:r w:rsidRPr="00C847F0">
              <w:rPr>
                <w:color w:val="0D0D0D" w:themeColor="text1" w:themeTint="F2"/>
                <w:sz w:val="32"/>
                <w:szCs w:val="32"/>
                <w:lang w:val="fr-FR"/>
              </w:rPr>
              <w:t>Investigations ayant abouti à une opération</w:t>
            </w:r>
          </w:p>
        </w:tc>
        <w:tc>
          <w:tcPr>
            <w:tcW w:w="4505" w:type="dxa"/>
          </w:tcPr>
          <w:p w:rsidR="00BB3F2B" w:rsidRPr="00C847F0" w:rsidRDefault="00773386" w:rsidP="00F86E88">
            <w:pPr>
              <w:spacing w:after="200" w:line="276" w:lineRule="auto"/>
              <w:jc w:val="center"/>
              <w:rPr>
                <w:color w:val="0D0D0D" w:themeColor="text1" w:themeTint="F2"/>
                <w:sz w:val="32"/>
                <w:szCs w:val="32"/>
                <w:lang w:val="fr-FR"/>
              </w:rPr>
            </w:pPr>
            <w:r w:rsidRPr="00C847F0">
              <w:rPr>
                <w:color w:val="0D0D0D" w:themeColor="text1" w:themeTint="F2"/>
                <w:sz w:val="32"/>
                <w:szCs w:val="32"/>
                <w:lang w:val="fr-FR"/>
              </w:rPr>
              <w:t>0</w:t>
            </w:r>
            <w:r w:rsidR="00F86E88">
              <w:rPr>
                <w:color w:val="0D0D0D" w:themeColor="text1" w:themeTint="F2"/>
                <w:sz w:val="32"/>
                <w:szCs w:val="32"/>
                <w:lang w:val="fr-FR"/>
              </w:rPr>
              <w:t>0</w:t>
            </w:r>
          </w:p>
        </w:tc>
      </w:tr>
      <w:tr w:rsidR="00BB3F2B" w:rsidRPr="00C847F0" w:rsidTr="00757590">
        <w:trPr>
          <w:trHeight w:val="894"/>
        </w:trPr>
        <w:tc>
          <w:tcPr>
            <w:tcW w:w="4505" w:type="dxa"/>
          </w:tcPr>
          <w:p w:rsidR="00BB3F2B" w:rsidRPr="00C847F0" w:rsidRDefault="00BB3F2B" w:rsidP="00DA1B86">
            <w:pPr>
              <w:spacing w:after="200" w:line="276" w:lineRule="auto"/>
              <w:jc w:val="both"/>
              <w:rPr>
                <w:color w:val="0D0D0D" w:themeColor="text1" w:themeTint="F2"/>
                <w:sz w:val="32"/>
                <w:szCs w:val="32"/>
                <w:lang w:val="fr-FR"/>
              </w:rPr>
            </w:pPr>
            <w:r w:rsidRPr="00C847F0">
              <w:rPr>
                <w:color w:val="0D0D0D" w:themeColor="text1" w:themeTint="F2"/>
                <w:sz w:val="32"/>
                <w:szCs w:val="32"/>
                <w:lang w:val="fr-FR"/>
              </w:rPr>
              <w:t>Nombre de trafiquants identifiés ce mois-ci</w:t>
            </w:r>
          </w:p>
        </w:tc>
        <w:tc>
          <w:tcPr>
            <w:tcW w:w="4505" w:type="dxa"/>
          </w:tcPr>
          <w:p w:rsidR="00BB3F2B" w:rsidRPr="00C847F0" w:rsidRDefault="00003F0B" w:rsidP="00415D6E">
            <w:pPr>
              <w:spacing w:after="200" w:line="276" w:lineRule="auto"/>
              <w:jc w:val="center"/>
              <w:rPr>
                <w:color w:val="0D0D0D" w:themeColor="text1" w:themeTint="F2"/>
                <w:sz w:val="32"/>
                <w:szCs w:val="32"/>
                <w:lang w:val="fr-FR"/>
              </w:rPr>
            </w:pPr>
            <w:r>
              <w:rPr>
                <w:color w:val="0D0D0D" w:themeColor="text1" w:themeTint="F2"/>
                <w:sz w:val="32"/>
                <w:szCs w:val="32"/>
                <w:lang w:val="fr-FR"/>
              </w:rPr>
              <w:t>44</w:t>
            </w:r>
          </w:p>
        </w:tc>
      </w:tr>
    </w:tbl>
    <w:p w:rsidR="00BB3F2B" w:rsidRPr="00C847F0" w:rsidRDefault="00BB3F2B" w:rsidP="00BB3F2B">
      <w:pPr>
        <w:spacing w:after="200" w:line="276" w:lineRule="auto"/>
        <w:jc w:val="both"/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</w:pPr>
    </w:p>
    <w:p w:rsidR="00757590" w:rsidRPr="00003F0B" w:rsidRDefault="00003F0B" w:rsidP="00F86E88">
      <w:pPr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003F0B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Quarante une</w:t>
      </w:r>
      <w:r w:rsidR="00F86E88" w:rsidRPr="00003F0B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</w:t>
      </w:r>
      <w:r w:rsidR="00B5088F" w:rsidRPr="00003F0B"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  <w:t>(</w:t>
      </w:r>
      <w:r w:rsidRPr="00003F0B"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  <w:t>41</w:t>
      </w:r>
      <w:r w:rsidR="00B5088F" w:rsidRPr="00003F0B"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  <w:t xml:space="preserve">) </w:t>
      </w:r>
      <w:r w:rsidR="00BB3F2B" w:rsidRPr="00003F0B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enquêtes ont ét</w:t>
      </w:r>
      <w:r w:rsidR="00D55316" w:rsidRPr="00003F0B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é réalisées au cours du mois d</w:t>
      </w:r>
      <w:r w:rsidRPr="00003F0B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’août</w:t>
      </w:r>
      <w:r w:rsidR="00D55316" w:rsidRPr="00003F0B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</w:t>
      </w:r>
      <w:r w:rsidR="00BB3F2B" w:rsidRPr="00003F0B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dans les préfectures </w:t>
      </w:r>
      <w:r w:rsidRPr="00003F0B">
        <w:rPr>
          <w:rFonts w:ascii="Times New Roman" w:hAnsi="Times New Roman" w:cs="Times New Roman"/>
          <w:sz w:val="32"/>
          <w:szCs w:val="32"/>
        </w:rPr>
        <w:t>du Golfe, AgoéNyiévé , Zio, Tchaoudjo,  Kara, Cinkassé et Tandjouaré</w:t>
      </w:r>
      <w:r w:rsidR="00BB3F2B" w:rsidRPr="00003F0B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.</w:t>
      </w:r>
    </w:p>
    <w:p w:rsidR="00BB3F2B" w:rsidRPr="00C847F0" w:rsidRDefault="00D61CAD" w:rsidP="004011F9">
      <w:pPr>
        <w:spacing w:after="200" w:line="276" w:lineRule="auto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Durant le mois </w:t>
      </w:r>
      <w:r w:rsidR="00003F0B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d’août </w:t>
      </w:r>
      <w:r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2017</w:t>
      </w:r>
      <w:r w:rsidR="00BB3F2B"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, le département </w:t>
      </w:r>
      <w:r w:rsidR="00D55316"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des </w:t>
      </w:r>
      <w:r w:rsidR="00BB3F2B"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Investigation</w:t>
      </w:r>
      <w:r w:rsidR="00D55316"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s</w:t>
      </w:r>
      <w:r w:rsidR="00BB3F2B"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a mené </w:t>
      </w:r>
      <w:r w:rsidR="00003F0B">
        <w:rPr>
          <w:color w:val="0D0D0D" w:themeColor="text1" w:themeTint="F2"/>
          <w:sz w:val="32"/>
          <w:szCs w:val="32"/>
        </w:rPr>
        <w:t>41</w:t>
      </w:r>
      <w:r w:rsidR="00BB3F2B"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enquêtes et identifié </w:t>
      </w:r>
      <w:r w:rsidR="00003F0B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44</w:t>
      </w:r>
      <w:r w:rsidR="00BB3F2B"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trafiquants dans les préfectures </w:t>
      </w:r>
      <w:r w:rsidR="00003F0B" w:rsidRPr="00003F0B">
        <w:rPr>
          <w:rFonts w:ascii="Times New Roman" w:hAnsi="Times New Roman" w:cs="Times New Roman"/>
          <w:sz w:val="32"/>
          <w:szCs w:val="32"/>
        </w:rPr>
        <w:t xml:space="preserve">du Golfe, </w:t>
      </w:r>
      <w:r w:rsidR="00003F0B" w:rsidRPr="00003F0B">
        <w:rPr>
          <w:rFonts w:ascii="Times New Roman" w:hAnsi="Times New Roman" w:cs="Times New Roman"/>
          <w:sz w:val="32"/>
          <w:szCs w:val="32"/>
        </w:rPr>
        <w:lastRenderedPageBreak/>
        <w:t xml:space="preserve">AgoéNyiévé , Zio, Tchaoudjo, </w:t>
      </w:r>
      <w:r w:rsidR="00003F0B">
        <w:rPr>
          <w:rFonts w:ascii="Times New Roman" w:hAnsi="Times New Roman" w:cs="Times New Roman"/>
          <w:sz w:val="32"/>
          <w:szCs w:val="32"/>
        </w:rPr>
        <w:t xml:space="preserve"> Kozah</w:t>
      </w:r>
      <w:r w:rsidR="00003F0B" w:rsidRPr="00003F0B">
        <w:rPr>
          <w:rFonts w:ascii="Times New Roman" w:hAnsi="Times New Roman" w:cs="Times New Roman"/>
          <w:sz w:val="32"/>
          <w:szCs w:val="32"/>
        </w:rPr>
        <w:t>, Cinkassé et Tandjouaré</w:t>
      </w:r>
      <w:r w:rsidR="00BB3F2B"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. </w:t>
      </w:r>
      <w:r w:rsidR="00F86E88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Mais, aucune </w:t>
      </w:r>
      <w:r w:rsidR="00003F0B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des </w:t>
      </w:r>
      <w:r w:rsidR="0006580A"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piste</w:t>
      </w:r>
      <w:r w:rsidR="00003F0B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s explorées</w:t>
      </w:r>
      <w:r w:rsidR="0006580A"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</w:t>
      </w:r>
      <w:r w:rsidR="00F86E88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n’</w:t>
      </w:r>
      <w:r w:rsidR="00D55316"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a</w:t>
      </w:r>
      <w:r w:rsidR="0006580A"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conduit à </w:t>
      </w:r>
      <w:r w:rsidR="00F86E88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la réalisation</w:t>
      </w:r>
      <w:r w:rsidR="0006580A"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</w:t>
      </w:r>
      <w:r w:rsidR="00F86E88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d’</w:t>
      </w:r>
      <w:r w:rsidR="0006580A"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opération.</w:t>
      </w:r>
    </w:p>
    <w:p w:rsidR="00BB3F2B" w:rsidRPr="00C847F0" w:rsidRDefault="00D2301E" w:rsidP="00757590">
      <w:pPr>
        <w:pStyle w:val="Titre1"/>
        <w:jc w:val="center"/>
        <w:rPr>
          <w:rFonts w:ascii="Times New Roman" w:hAnsi="Times New Roman"/>
          <w:color w:val="0D0D0D" w:themeColor="text1" w:themeTint="F2"/>
          <w:szCs w:val="32"/>
          <w:lang w:val="fr-FR"/>
        </w:rPr>
      </w:pPr>
      <w:bookmarkStart w:id="4" w:name="_Toc489839179"/>
      <w:r w:rsidRPr="00C847F0">
        <w:rPr>
          <w:rFonts w:ascii="Times New Roman" w:hAnsi="Times New Roman"/>
          <w:color w:val="0D0D0D" w:themeColor="text1" w:themeTint="F2"/>
          <w:szCs w:val="32"/>
        </w:rPr>
        <w:t>2. Opérations</w:t>
      </w:r>
      <w:bookmarkEnd w:id="4"/>
    </w:p>
    <w:p w:rsidR="00BB3F2B" w:rsidRPr="00C847F0" w:rsidRDefault="00BB3F2B" w:rsidP="00BB3F2B">
      <w:pPr>
        <w:spacing w:after="200" w:line="276" w:lineRule="auto"/>
        <w:jc w:val="both"/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</w:pPr>
      <w:r w:rsidRPr="00C847F0">
        <w:rPr>
          <w:rFonts w:ascii="Times New Roman" w:hAnsi="Times New Roman" w:cs="Times New Roman"/>
          <w:b/>
          <w:color w:val="0D0D0D" w:themeColor="text1" w:themeTint="F2"/>
          <w:sz w:val="32"/>
          <w:szCs w:val="32"/>
          <w:u w:val="single"/>
        </w:rPr>
        <w:t>Indicateurs </w:t>
      </w:r>
      <w:r w:rsidRPr="00C847F0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BB3F2B" w:rsidRPr="00C847F0" w:rsidTr="00DA1B86">
        <w:tc>
          <w:tcPr>
            <w:tcW w:w="4606" w:type="dxa"/>
          </w:tcPr>
          <w:p w:rsidR="00BB3F2B" w:rsidRPr="00C847F0" w:rsidRDefault="00BB3F2B" w:rsidP="00DA1B86">
            <w:pPr>
              <w:spacing w:after="200" w:line="276" w:lineRule="auto"/>
              <w:jc w:val="both"/>
              <w:rPr>
                <w:color w:val="0D0D0D" w:themeColor="text1" w:themeTint="F2"/>
                <w:sz w:val="32"/>
                <w:szCs w:val="32"/>
                <w:lang w:val="fr-FR"/>
              </w:rPr>
            </w:pPr>
            <w:r w:rsidRPr="00C847F0">
              <w:rPr>
                <w:color w:val="0D0D0D" w:themeColor="text1" w:themeTint="F2"/>
                <w:sz w:val="32"/>
                <w:szCs w:val="32"/>
                <w:lang w:val="fr-FR"/>
              </w:rPr>
              <w:t>Nombre d’opérations réalisées</w:t>
            </w:r>
          </w:p>
        </w:tc>
        <w:tc>
          <w:tcPr>
            <w:tcW w:w="4606" w:type="dxa"/>
          </w:tcPr>
          <w:p w:rsidR="00BB3F2B" w:rsidRPr="00C847F0" w:rsidRDefault="0019166D" w:rsidP="00DA1B86">
            <w:pPr>
              <w:spacing w:after="200" w:line="276" w:lineRule="auto"/>
              <w:jc w:val="center"/>
              <w:rPr>
                <w:color w:val="0D0D0D" w:themeColor="text1" w:themeTint="F2"/>
                <w:sz w:val="32"/>
                <w:szCs w:val="32"/>
                <w:lang w:val="fr-FR"/>
              </w:rPr>
            </w:pPr>
            <w:r w:rsidRPr="00C847F0">
              <w:rPr>
                <w:color w:val="0D0D0D" w:themeColor="text1" w:themeTint="F2"/>
                <w:sz w:val="32"/>
                <w:szCs w:val="32"/>
                <w:lang w:val="fr-FR"/>
              </w:rPr>
              <w:t>0</w:t>
            </w:r>
            <w:r w:rsidR="00630755">
              <w:rPr>
                <w:color w:val="0D0D0D" w:themeColor="text1" w:themeTint="F2"/>
                <w:sz w:val="32"/>
                <w:szCs w:val="32"/>
                <w:lang w:val="fr-FR"/>
              </w:rPr>
              <w:t>0</w:t>
            </w:r>
          </w:p>
        </w:tc>
      </w:tr>
      <w:tr w:rsidR="00BB3F2B" w:rsidRPr="00C847F0" w:rsidTr="00DA1B86">
        <w:tc>
          <w:tcPr>
            <w:tcW w:w="4606" w:type="dxa"/>
          </w:tcPr>
          <w:p w:rsidR="00BB3F2B" w:rsidRPr="00C847F0" w:rsidRDefault="00BB3F2B" w:rsidP="00DA1B86">
            <w:pPr>
              <w:spacing w:after="200" w:line="276" w:lineRule="auto"/>
              <w:rPr>
                <w:color w:val="0D0D0D" w:themeColor="text1" w:themeTint="F2"/>
                <w:sz w:val="32"/>
                <w:szCs w:val="32"/>
                <w:lang w:val="fr-FR"/>
              </w:rPr>
            </w:pPr>
            <w:r w:rsidRPr="00C847F0">
              <w:rPr>
                <w:color w:val="0D0D0D" w:themeColor="text1" w:themeTint="F2"/>
                <w:sz w:val="32"/>
                <w:szCs w:val="32"/>
                <w:lang w:val="fr-FR"/>
              </w:rPr>
              <w:t>Nombre de trafiquants arrêtés</w:t>
            </w:r>
          </w:p>
        </w:tc>
        <w:tc>
          <w:tcPr>
            <w:tcW w:w="4606" w:type="dxa"/>
          </w:tcPr>
          <w:p w:rsidR="00BB3F2B" w:rsidRPr="00C847F0" w:rsidRDefault="0019166D" w:rsidP="0013672E">
            <w:pPr>
              <w:spacing w:after="200" w:line="276" w:lineRule="auto"/>
              <w:jc w:val="center"/>
              <w:rPr>
                <w:color w:val="0D0D0D" w:themeColor="text1" w:themeTint="F2"/>
                <w:sz w:val="32"/>
                <w:szCs w:val="32"/>
                <w:lang w:val="fr-FR"/>
              </w:rPr>
            </w:pPr>
            <w:r w:rsidRPr="00C847F0">
              <w:rPr>
                <w:color w:val="0D0D0D" w:themeColor="text1" w:themeTint="F2"/>
                <w:sz w:val="32"/>
                <w:szCs w:val="32"/>
                <w:lang w:val="fr-FR"/>
              </w:rPr>
              <w:t>0</w:t>
            </w:r>
            <w:r w:rsidR="00630755">
              <w:rPr>
                <w:color w:val="0D0D0D" w:themeColor="text1" w:themeTint="F2"/>
                <w:sz w:val="32"/>
                <w:szCs w:val="32"/>
                <w:lang w:val="fr-FR"/>
              </w:rPr>
              <w:t>0</w:t>
            </w:r>
          </w:p>
        </w:tc>
      </w:tr>
      <w:tr w:rsidR="00BB3F2B" w:rsidRPr="00C847F0" w:rsidTr="00DA1B86">
        <w:tc>
          <w:tcPr>
            <w:tcW w:w="4606" w:type="dxa"/>
          </w:tcPr>
          <w:p w:rsidR="00BB3F2B" w:rsidRPr="00C847F0" w:rsidRDefault="00BB3F2B" w:rsidP="00DA1B86">
            <w:pPr>
              <w:spacing w:after="200" w:line="276" w:lineRule="auto"/>
              <w:jc w:val="both"/>
              <w:rPr>
                <w:color w:val="0D0D0D" w:themeColor="text1" w:themeTint="F2"/>
                <w:sz w:val="32"/>
                <w:szCs w:val="32"/>
                <w:lang w:val="fr-FR"/>
              </w:rPr>
            </w:pPr>
            <w:r w:rsidRPr="00C847F0">
              <w:rPr>
                <w:color w:val="0D0D0D" w:themeColor="text1" w:themeTint="F2"/>
                <w:sz w:val="32"/>
                <w:szCs w:val="32"/>
                <w:lang w:val="fr-FR"/>
              </w:rPr>
              <w:t>Nombre de trafiquants en fuite</w:t>
            </w:r>
          </w:p>
        </w:tc>
        <w:tc>
          <w:tcPr>
            <w:tcW w:w="4606" w:type="dxa"/>
          </w:tcPr>
          <w:p w:rsidR="00BB3F2B" w:rsidRPr="00C847F0" w:rsidRDefault="0019166D" w:rsidP="00DA1B86">
            <w:pPr>
              <w:spacing w:after="200" w:line="276" w:lineRule="auto"/>
              <w:jc w:val="center"/>
              <w:rPr>
                <w:color w:val="0D0D0D" w:themeColor="text1" w:themeTint="F2"/>
                <w:sz w:val="32"/>
                <w:szCs w:val="32"/>
                <w:lang w:val="fr-FR"/>
              </w:rPr>
            </w:pPr>
            <w:r w:rsidRPr="00C847F0">
              <w:rPr>
                <w:color w:val="0D0D0D" w:themeColor="text1" w:themeTint="F2"/>
                <w:sz w:val="32"/>
                <w:szCs w:val="32"/>
                <w:lang w:val="fr-FR"/>
              </w:rPr>
              <w:t>0</w:t>
            </w:r>
            <w:r w:rsidR="00630755">
              <w:rPr>
                <w:color w:val="0D0D0D" w:themeColor="text1" w:themeTint="F2"/>
                <w:sz w:val="32"/>
                <w:szCs w:val="32"/>
                <w:lang w:val="fr-FR"/>
              </w:rPr>
              <w:t>0</w:t>
            </w:r>
          </w:p>
        </w:tc>
      </w:tr>
    </w:tbl>
    <w:p w:rsidR="00BB3F2B" w:rsidRPr="00C847F0" w:rsidRDefault="00BB3F2B" w:rsidP="00BB3F2B">
      <w:pPr>
        <w:spacing w:after="200" w:line="276" w:lineRule="auto"/>
        <w:jc w:val="both"/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</w:pPr>
    </w:p>
    <w:p w:rsidR="00B33B93" w:rsidRPr="00C847F0" w:rsidRDefault="00DB2A45" w:rsidP="00B33B93">
      <w:pPr>
        <w:spacing w:after="200" w:line="276" w:lineRule="auto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Le mois </w:t>
      </w:r>
      <w:r w:rsidR="003341A2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d’Août</w:t>
      </w:r>
      <w:r w:rsidR="00B33B93"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2017</w:t>
      </w:r>
      <w:r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a été vierge.</w:t>
      </w:r>
      <w:r w:rsidR="00B33B93"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32"/>
          <w:szCs w:val="32"/>
        </w:rPr>
        <w:t>Aucu</w:t>
      </w:r>
      <w:r w:rsidR="00B33B93"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ne</w:t>
      </w:r>
      <w:r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</w:t>
      </w:r>
      <w:r w:rsidR="00B33B93"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opération d’arrestation </w:t>
      </w:r>
      <w:r>
        <w:rPr>
          <w:rFonts w:ascii="Times New Roman" w:hAnsi="Times New Roman" w:cs="Times New Roman"/>
          <w:color w:val="0D0D0D" w:themeColor="text1" w:themeTint="F2"/>
          <w:sz w:val="32"/>
          <w:szCs w:val="32"/>
        </w:rPr>
        <w:t>n’</w:t>
      </w:r>
      <w:r w:rsidR="00B33B93"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a été effectuée.</w:t>
      </w:r>
    </w:p>
    <w:p w:rsidR="00BB3F2B" w:rsidRPr="00C847F0" w:rsidRDefault="00BB3F2B" w:rsidP="00757590">
      <w:pPr>
        <w:pStyle w:val="Titre1"/>
        <w:jc w:val="center"/>
        <w:rPr>
          <w:rFonts w:ascii="Times New Roman" w:hAnsi="Times New Roman"/>
          <w:color w:val="0D0D0D" w:themeColor="text1" w:themeTint="F2"/>
          <w:szCs w:val="32"/>
          <w:lang w:val="fr-FR"/>
        </w:rPr>
      </w:pPr>
      <w:bookmarkStart w:id="5" w:name="_Toc489839180"/>
      <w:r w:rsidRPr="00C847F0">
        <w:rPr>
          <w:rFonts w:ascii="Times New Roman" w:hAnsi="Times New Roman"/>
          <w:color w:val="0D0D0D" w:themeColor="text1" w:themeTint="F2"/>
          <w:szCs w:val="32"/>
        </w:rPr>
        <w:t>3.</w:t>
      </w:r>
      <w:r w:rsidR="00270E90" w:rsidRPr="00C847F0">
        <w:rPr>
          <w:rFonts w:ascii="Times New Roman" w:hAnsi="Times New Roman"/>
          <w:color w:val="0D0D0D" w:themeColor="text1" w:themeTint="F2"/>
          <w:szCs w:val="32"/>
        </w:rPr>
        <w:t xml:space="preserve"> </w:t>
      </w:r>
      <w:r w:rsidRPr="00C847F0">
        <w:rPr>
          <w:rFonts w:ascii="Times New Roman" w:hAnsi="Times New Roman"/>
          <w:color w:val="0D0D0D" w:themeColor="text1" w:themeTint="F2"/>
          <w:szCs w:val="32"/>
        </w:rPr>
        <w:t>Légal</w:t>
      </w:r>
      <w:bookmarkEnd w:id="5"/>
    </w:p>
    <w:p w:rsidR="00BB3F2B" w:rsidRPr="00C847F0" w:rsidRDefault="00BB3F2B" w:rsidP="00BB3F2B">
      <w:pPr>
        <w:spacing w:after="200" w:line="276" w:lineRule="auto"/>
        <w:jc w:val="both"/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</w:pPr>
      <w:r w:rsidRPr="00C847F0">
        <w:rPr>
          <w:rFonts w:ascii="Times New Roman" w:hAnsi="Times New Roman" w:cs="Times New Roman"/>
          <w:b/>
          <w:color w:val="0D0D0D" w:themeColor="text1" w:themeTint="F2"/>
          <w:sz w:val="32"/>
          <w:szCs w:val="32"/>
          <w:u w:val="single"/>
        </w:rPr>
        <w:t>Indicateurs </w:t>
      </w:r>
      <w:r w:rsidRPr="00C847F0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BB3F2B" w:rsidRPr="00C847F0" w:rsidTr="00DA1B86">
        <w:tc>
          <w:tcPr>
            <w:tcW w:w="4606" w:type="dxa"/>
          </w:tcPr>
          <w:p w:rsidR="00BB3F2B" w:rsidRPr="00C847F0" w:rsidRDefault="00BB3F2B" w:rsidP="00DA1B86">
            <w:pPr>
              <w:spacing w:after="200" w:line="276" w:lineRule="auto"/>
              <w:jc w:val="both"/>
              <w:rPr>
                <w:color w:val="0D0D0D" w:themeColor="text1" w:themeTint="F2"/>
                <w:sz w:val="32"/>
                <w:szCs w:val="32"/>
                <w:lang w:val="fr-FR"/>
              </w:rPr>
            </w:pPr>
            <w:r w:rsidRPr="00C847F0">
              <w:rPr>
                <w:color w:val="0D0D0D" w:themeColor="text1" w:themeTint="F2"/>
                <w:sz w:val="32"/>
                <w:szCs w:val="32"/>
                <w:lang w:val="fr-FR"/>
              </w:rPr>
              <w:t>Nombre de suivi d’audience (préciser le lieu et raison)</w:t>
            </w:r>
          </w:p>
        </w:tc>
        <w:tc>
          <w:tcPr>
            <w:tcW w:w="4606" w:type="dxa"/>
          </w:tcPr>
          <w:p w:rsidR="00BB3F2B" w:rsidRPr="00C847F0" w:rsidRDefault="00CA3B25" w:rsidP="00DA1B86">
            <w:pPr>
              <w:spacing w:after="200" w:line="276" w:lineRule="auto"/>
              <w:jc w:val="center"/>
              <w:rPr>
                <w:color w:val="0D0D0D" w:themeColor="text1" w:themeTint="F2"/>
                <w:sz w:val="32"/>
                <w:szCs w:val="32"/>
                <w:lang w:val="fr-FR"/>
              </w:rPr>
            </w:pPr>
            <w:r w:rsidRPr="00C847F0">
              <w:rPr>
                <w:color w:val="0D0D0D" w:themeColor="text1" w:themeTint="F2"/>
                <w:sz w:val="32"/>
                <w:szCs w:val="32"/>
                <w:lang w:val="fr-FR"/>
              </w:rPr>
              <w:t>00</w:t>
            </w:r>
          </w:p>
        </w:tc>
      </w:tr>
      <w:tr w:rsidR="00BB3F2B" w:rsidRPr="00C847F0" w:rsidTr="00DA1B86">
        <w:tc>
          <w:tcPr>
            <w:tcW w:w="4606" w:type="dxa"/>
          </w:tcPr>
          <w:p w:rsidR="00BB3F2B" w:rsidRPr="00C847F0" w:rsidRDefault="00BB3F2B" w:rsidP="00DA1B86">
            <w:pPr>
              <w:spacing w:after="200" w:line="276" w:lineRule="auto"/>
              <w:rPr>
                <w:color w:val="0D0D0D" w:themeColor="text1" w:themeTint="F2"/>
                <w:sz w:val="32"/>
                <w:szCs w:val="32"/>
                <w:lang w:val="fr-FR"/>
              </w:rPr>
            </w:pPr>
            <w:r w:rsidRPr="00C847F0">
              <w:rPr>
                <w:color w:val="0D0D0D" w:themeColor="text1" w:themeTint="F2"/>
                <w:sz w:val="32"/>
                <w:szCs w:val="32"/>
                <w:lang w:val="fr-FR"/>
              </w:rPr>
              <w:t>Nombre de trafiquants derrière les barreaux ce mois-ci (préciser le lieu)</w:t>
            </w:r>
          </w:p>
        </w:tc>
        <w:tc>
          <w:tcPr>
            <w:tcW w:w="4606" w:type="dxa"/>
          </w:tcPr>
          <w:p w:rsidR="00BB3F2B" w:rsidRPr="00C847F0" w:rsidRDefault="00CA3B25" w:rsidP="00DB3016">
            <w:pPr>
              <w:spacing w:after="200" w:line="276" w:lineRule="auto"/>
              <w:jc w:val="center"/>
              <w:rPr>
                <w:color w:val="0D0D0D" w:themeColor="text1" w:themeTint="F2"/>
                <w:sz w:val="32"/>
                <w:szCs w:val="32"/>
                <w:lang w:val="fr-FR"/>
              </w:rPr>
            </w:pPr>
            <w:r w:rsidRPr="00C847F0">
              <w:rPr>
                <w:color w:val="0D0D0D" w:themeColor="text1" w:themeTint="F2"/>
                <w:sz w:val="32"/>
                <w:szCs w:val="32"/>
                <w:lang w:val="fr-FR"/>
              </w:rPr>
              <w:t>0</w:t>
            </w:r>
            <w:r w:rsidR="00F23AD3">
              <w:rPr>
                <w:color w:val="0D0D0D" w:themeColor="text1" w:themeTint="F2"/>
                <w:sz w:val="32"/>
                <w:szCs w:val="32"/>
                <w:lang w:val="fr-FR"/>
              </w:rPr>
              <w:t>0</w:t>
            </w:r>
          </w:p>
        </w:tc>
      </w:tr>
      <w:tr w:rsidR="00BB3F2B" w:rsidRPr="00C847F0" w:rsidTr="00DA1B86">
        <w:tc>
          <w:tcPr>
            <w:tcW w:w="4606" w:type="dxa"/>
          </w:tcPr>
          <w:p w:rsidR="00BB3F2B" w:rsidRPr="00C847F0" w:rsidRDefault="00BB3F2B" w:rsidP="00DA1B86">
            <w:pPr>
              <w:spacing w:after="200" w:line="276" w:lineRule="auto"/>
              <w:jc w:val="both"/>
              <w:rPr>
                <w:color w:val="0D0D0D" w:themeColor="text1" w:themeTint="F2"/>
                <w:sz w:val="32"/>
                <w:szCs w:val="32"/>
                <w:lang w:val="fr-FR"/>
              </w:rPr>
            </w:pPr>
            <w:r w:rsidRPr="00C847F0">
              <w:rPr>
                <w:color w:val="0D0D0D" w:themeColor="text1" w:themeTint="F2"/>
                <w:sz w:val="32"/>
                <w:szCs w:val="32"/>
                <w:lang w:val="fr-FR"/>
              </w:rPr>
              <w:t>Nombre de trafiquants en attente de procès ce mois-ci</w:t>
            </w:r>
          </w:p>
        </w:tc>
        <w:tc>
          <w:tcPr>
            <w:tcW w:w="4606" w:type="dxa"/>
          </w:tcPr>
          <w:p w:rsidR="00BB3F2B" w:rsidRPr="00C847F0" w:rsidRDefault="00CA3B25" w:rsidP="00DA1B86">
            <w:pPr>
              <w:spacing w:after="200" w:line="276" w:lineRule="auto"/>
              <w:jc w:val="center"/>
              <w:rPr>
                <w:color w:val="0D0D0D" w:themeColor="text1" w:themeTint="F2"/>
                <w:sz w:val="32"/>
                <w:szCs w:val="32"/>
                <w:lang w:val="fr-FR"/>
              </w:rPr>
            </w:pPr>
            <w:r w:rsidRPr="00C847F0">
              <w:rPr>
                <w:color w:val="0D0D0D" w:themeColor="text1" w:themeTint="F2"/>
                <w:sz w:val="32"/>
                <w:szCs w:val="32"/>
                <w:lang w:val="fr-FR"/>
              </w:rPr>
              <w:t>0</w:t>
            </w:r>
            <w:r w:rsidR="00F23AD3">
              <w:rPr>
                <w:color w:val="0D0D0D" w:themeColor="text1" w:themeTint="F2"/>
                <w:sz w:val="32"/>
                <w:szCs w:val="32"/>
                <w:lang w:val="fr-FR"/>
              </w:rPr>
              <w:t>0</w:t>
            </w:r>
          </w:p>
        </w:tc>
      </w:tr>
    </w:tbl>
    <w:p w:rsidR="00CA3B25" w:rsidRPr="00C847F0" w:rsidRDefault="00CA3B25" w:rsidP="00BB3F2B">
      <w:pPr>
        <w:spacing w:after="200" w:line="360" w:lineRule="auto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</w:p>
    <w:p w:rsidR="00BB3F2B" w:rsidRPr="00C847F0" w:rsidRDefault="00F23AD3" w:rsidP="00F23AD3">
      <w:pPr>
        <w:spacing w:after="200" w:line="360" w:lineRule="auto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>
        <w:rPr>
          <w:rFonts w:ascii="Times New Roman" w:hAnsi="Times New Roman" w:cs="Times New Roman"/>
          <w:color w:val="0D0D0D" w:themeColor="text1" w:themeTint="F2"/>
          <w:sz w:val="32"/>
          <w:szCs w:val="32"/>
        </w:rPr>
        <w:lastRenderedPageBreak/>
        <w:t>En l’absence d’</w:t>
      </w:r>
      <w:r w:rsidR="00DA1B86"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opération </w:t>
      </w:r>
      <w:r>
        <w:rPr>
          <w:rFonts w:ascii="Times New Roman" w:hAnsi="Times New Roman" w:cs="Times New Roman"/>
          <w:color w:val="0D0D0D" w:themeColor="text1" w:themeTint="F2"/>
          <w:sz w:val="32"/>
          <w:szCs w:val="32"/>
        </w:rPr>
        <w:t>ce</w:t>
      </w:r>
      <w:r w:rsidR="00DA1B86"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mois-ci</w:t>
      </w:r>
      <w:r w:rsidR="008B5670"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, </w:t>
      </w:r>
      <w:r w:rsidR="00AC5ED2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le département</w:t>
      </w:r>
      <w:r w:rsidR="00E654BC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juridique</w:t>
      </w:r>
      <w:r w:rsidR="00AC5ED2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a effectué </w:t>
      </w:r>
      <w:r w:rsidR="005121B2"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les taches suivantes</w:t>
      </w:r>
      <w:r w:rsidR="008B5670"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 :</w:t>
      </w:r>
    </w:p>
    <w:p w:rsidR="008B5670" w:rsidRPr="00C847F0" w:rsidRDefault="008B5670" w:rsidP="005121B2">
      <w:pPr>
        <w:pStyle w:val="Paragraphedeliste"/>
        <w:numPr>
          <w:ilvl w:val="0"/>
          <w:numId w:val="4"/>
        </w:numPr>
        <w:spacing w:after="200" w:line="240" w:lineRule="auto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La </w:t>
      </w:r>
      <w:r w:rsidR="00E654BC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rédaction</w:t>
      </w:r>
      <w:r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des 3 documents </w:t>
      </w:r>
      <w:r w:rsidR="00E654BC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pour l’opération de Dapaong et de Kara</w:t>
      </w:r>
      <w:r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;</w:t>
      </w:r>
    </w:p>
    <w:p w:rsidR="003D407C" w:rsidRPr="00E654BC" w:rsidRDefault="003D407C" w:rsidP="00E654BC">
      <w:pPr>
        <w:pStyle w:val="Paragraphedeliste"/>
        <w:numPr>
          <w:ilvl w:val="0"/>
          <w:numId w:val="4"/>
        </w:numPr>
        <w:spacing w:after="200" w:line="240" w:lineRule="auto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La </w:t>
      </w:r>
      <w:r w:rsidR="00F23AD3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planification</w:t>
      </w:r>
      <w:r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</w:t>
      </w:r>
      <w:r w:rsidR="00F23AD3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des </w:t>
      </w:r>
      <w:r w:rsidR="005121B2"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opération</w:t>
      </w:r>
      <w:r w:rsidR="00F23AD3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s</w:t>
      </w:r>
      <w:r w:rsidR="005121B2"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d’arrestation ;</w:t>
      </w:r>
    </w:p>
    <w:p w:rsidR="005121B2" w:rsidRPr="00C847F0" w:rsidRDefault="005121B2" w:rsidP="005121B2">
      <w:pPr>
        <w:pStyle w:val="Paragraphedeliste"/>
        <w:numPr>
          <w:ilvl w:val="0"/>
          <w:numId w:val="4"/>
        </w:numPr>
        <w:spacing w:after="200" w:line="240" w:lineRule="auto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Des visites de prison</w:t>
      </w:r>
      <w:r w:rsidR="008B5670"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</w:t>
      </w:r>
      <w:r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;</w:t>
      </w:r>
    </w:p>
    <w:p w:rsidR="005121B2" w:rsidRPr="00C847F0" w:rsidRDefault="003D407C" w:rsidP="005121B2">
      <w:pPr>
        <w:pStyle w:val="Paragraphedeliste"/>
        <w:numPr>
          <w:ilvl w:val="0"/>
          <w:numId w:val="4"/>
        </w:numPr>
        <w:spacing w:after="200" w:line="240" w:lineRule="auto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Suivi juridique d</w:t>
      </w:r>
      <w:r w:rsidR="008B5670"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es</w:t>
      </w:r>
      <w:r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</w:t>
      </w:r>
      <w:r w:rsidR="005121B2"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cas </w:t>
      </w:r>
      <w:r w:rsidR="00B81C9B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devant les tribunaux</w:t>
      </w:r>
      <w:r w:rsidR="005121B2"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; </w:t>
      </w:r>
    </w:p>
    <w:p w:rsidR="00BB7CF0" w:rsidRDefault="005121B2" w:rsidP="005121B2">
      <w:pPr>
        <w:pStyle w:val="Paragraphedeliste"/>
        <w:numPr>
          <w:ilvl w:val="0"/>
          <w:numId w:val="4"/>
        </w:numPr>
        <w:spacing w:after="200" w:line="360" w:lineRule="auto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BB7C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Mise à jour </w:t>
      </w:r>
      <w:r w:rsidR="003D407C" w:rsidRPr="00BB7C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de la base des données juridique</w:t>
      </w:r>
      <w:r w:rsidR="00E654BC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s</w:t>
      </w:r>
      <w:r w:rsidR="00F07CB2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.</w:t>
      </w:r>
    </w:p>
    <w:p w:rsidR="00BB3F2B" w:rsidRPr="00C847F0" w:rsidRDefault="00BB3F2B" w:rsidP="00BB3F2B">
      <w:pPr>
        <w:pStyle w:val="Titre1"/>
        <w:numPr>
          <w:ilvl w:val="0"/>
          <w:numId w:val="7"/>
        </w:numPr>
        <w:rPr>
          <w:rFonts w:ascii="Times New Roman" w:hAnsi="Times New Roman"/>
          <w:color w:val="0D0D0D" w:themeColor="text1" w:themeTint="F2"/>
          <w:szCs w:val="32"/>
        </w:rPr>
      </w:pPr>
      <w:bookmarkStart w:id="6" w:name="_Toc439161760"/>
      <w:bookmarkStart w:id="7" w:name="_Toc489839181"/>
      <w:r w:rsidRPr="00C847F0">
        <w:rPr>
          <w:rFonts w:ascii="Times New Roman" w:hAnsi="Times New Roman"/>
          <w:color w:val="0D0D0D" w:themeColor="text1" w:themeTint="F2"/>
          <w:szCs w:val="32"/>
        </w:rPr>
        <w:t>Média</w:t>
      </w:r>
      <w:bookmarkEnd w:id="6"/>
      <w:bookmarkEnd w:id="7"/>
    </w:p>
    <w:p w:rsidR="00BB3F2B" w:rsidRPr="00C847F0" w:rsidRDefault="00BB3F2B" w:rsidP="00BB3F2B">
      <w:pPr>
        <w:spacing w:after="200" w:line="276" w:lineRule="auto"/>
        <w:jc w:val="both"/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</w:pPr>
      <w:r w:rsidRPr="00C847F0">
        <w:rPr>
          <w:rFonts w:ascii="Times New Roman" w:hAnsi="Times New Roman" w:cs="Times New Roman"/>
          <w:b/>
          <w:color w:val="0D0D0D" w:themeColor="text1" w:themeTint="F2"/>
          <w:sz w:val="32"/>
          <w:szCs w:val="32"/>
          <w:u w:val="single"/>
        </w:rPr>
        <w:t>Indicateurs </w:t>
      </w:r>
      <w:r w:rsidRPr="00C847F0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BB3F2B" w:rsidRPr="00C847F0" w:rsidTr="00DA1B86">
        <w:tc>
          <w:tcPr>
            <w:tcW w:w="9212" w:type="dxa"/>
            <w:gridSpan w:val="4"/>
          </w:tcPr>
          <w:p w:rsidR="00BB3F2B" w:rsidRPr="00C847F0" w:rsidRDefault="00BB3F2B" w:rsidP="00DA1B86">
            <w:pPr>
              <w:spacing w:after="200" w:line="276" w:lineRule="auto"/>
              <w:rPr>
                <w:b/>
                <w:color w:val="0D0D0D" w:themeColor="text1" w:themeTint="F2"/>
                <w:sz w:val="32"/>
                <w:szCs w:val="32"/>
                <w:lang w:val="fr-FR"/>
              </w:rPr>
            </w:pPr>
            <w:r w:rsidRPr="00C847F0">
              <w:rPr>
                <w:b/>
                <w:color w:val="0D0D0D" w:themeColor="text1" w:themeTint="F2"/>
                <w:sz w:val="32"/>
                <w:szCs w:val="32"/>
                <w:lang w:val="fr-FR"/>
              </w:rPr>
              <w:t xml:space="preserve">Nombre de pièces médiatiques </w:t>
            </w:r>
            <w:r w:rsidR="00A12B47" w:rsidRPr="00C847F0">
              <w:rPr>
                <w:b/>
                <w:color w:val="0D0D0D" w:themeColor="text1" w:themeTint="F2"/>
                <w:sz w:val="32"/>
                <w:szCs w:val="32"/>
                <w:lang w:val="fr-FR"/>
              </w:rPr>
              <w:t xml:space="preserve">total : </w:t>
            </w:r>
            <w:r w:rsidR="00F07CB2">
              <w:rPr>
                <w:b/>
                <w:color w:val="0D0D0D" w:themeColor="text1" w:themeTint="F2"/>
                <w:sz w:val="32"/>
                <w:szCs w:val="32"/>
                <w:lang w:val="fr-FR"/>
              </w:rPr>
              <w:t>02</w:t>
            </w:r>
          </w:p>
        </w:tc>
      </w:tr>
      <w:tr w:rsidR="00BB3F2B" w:rsidRPr="00C847F0" w:rsidTr="00DA1B86">
        <w:tc>
          <w:tcPr>
            <w:tcW w:w="2303" w:type="dxa"/>
          </w:tcPr>
          <w:p w:rsidR="00BB3F2B" w:rsidRPr="00C847F0" w:rsidRDefault="00BB3F2B" w:rsidP="00DA1B86">
            <w:pPr>
              <w:spacing w:after="200" w:line="276" w:lineRule="auto"/>
              <w:rPr>
                <w:color w:val="0D0D0D" w:themeColor="text1" w:themeTint="F2"/>
                <w:sz w:val="32"/>
                <w:szCs w:val="32"/>
                <w:lang w:val="fr-FR"/>
              </w:rPr>
            </w:pPr>
            <w:r w:rsidRPr="00C847F0">
              <w:rPr>
                <w:color w:val="0D0D0D" w:themeColor="text1" w:themeTint="F2"/>
                <w:sz w:val="32"/>
                <w:szCs w:val="32"/>
                <w:lang w:val="fr-FR"/>
              </w:rPr>
              <w:t>Pièces télévision</w:t>
            </w:r>
          </w:p>
        </w:tc>
        <w:tc>
          <w:tcPr>
            <w:tcW w:w="2303" w:type="dxa"/>
          </w:tcPr>
          <w:p w:rsidR="00BB3F2B" w:rsidRPr="00C847F0" w:rsidRDefault="00BB3F2B" w:rsidP="00DA1B86">
            <w:pPr>
              <w:spacing w:after="200" w:line="276" w:lineRule="auto"/>
              <w:rPr>
                <w:color w:val="0D0D0D" w:themeColor="text1" w:themeTint="F2"/>
                <w:sz w:val="32"/>
                <w:szCs w:val="32"/>
                <w:lang w:val="fr-FR"/>
              </w:rPr>
            </w:pPr>
            <w:r w:rsidRPr="00C847F0">
              <w:rPr>
                <w:color w:val="0D0D0D" w:themeColor="text1" w:themeTint="F2"/>
                <w:sz w:val="32"/>
                <w:szCs w:val="32"/>
                <w:lang w:val="fr-FR"/>
              </w:rPr>
              <w:t>Pièces presse Radio</w:t>
            </w:r>
          </w:p>
        </w:tc>
        <w:tc>
          <w:tcPr>
            <w:tcW w:w="2303" w:type="dxa"/>
          </w:tcPr>
          <w:p w:rsidR="00BB3F2B" w:rsidRPr="00C847F0" w:rsidRDefault="00BB3F2B" w:rsidP="00DA1B86">
            <w:pPr>
              <w:spacing w:after="200" w:line="276" w:lineRule="auto"/>
              <w:jc w:val="center"/>
              <w:rPr>
                <w:color w:val="0D0D0D" w:themeColor="text1" w:themeTint="F2"/>
                <w:sz w:val="32"/>
                <w:szCs w:val="32"/>
                <w:lang w:val="fr-FR"/>
              </w:rPr>
            </w:pPr>
            <w:r w:rsidRPr="00C847F0">
              <w:rPr>
                <w:color w:val="0D0D0D" w:themeColor="text1" w:themeTint="F2"/>
                <w:sz w:val="32"/>
                <w:szCs w:val="32"/>
                <w:lang w:val="fr-FR"/>
              </w:rPr>
              <w:t>Pièces presse internet</w:t>
            </w:r>
          </w:p>
        </w:tc>
        <w:tc>
          <w:tcPr>
            <w:tcW w:w="2303" w:type="dxa"/>
          </w:tcPr>
          <w:p w:rsidR="00BB3F2B" w:rsidRPr="00C847F0" w:rsidRDefault="00BB3F2B" w:rsidP="00DA1B86">
            <w:pPr>
              <w:spacing w:after="200" w:line="276" w:lineRule="auto"/>
              <w:jc w:val="center"/>
              <w:rPr>
                <w:color w:val="0D0D0D" w:themeColor="text1" w:themeTint="F2"/>
                <w:sz w:val="32"/>
                <w:szCs w:val="32"/>
                <w:lang w:val="fr-FR"/>
              </w:rPr>
            </w:pPr>
            <w:r w:rsidRPr="00C847F0">
              <w:rPr>
                <w:color w:val="0D0D0D" w:themeColor="text1" w:themeTint="F2"/>
                <w:sz w:val="32"/>
                <w:szCs w:val="32"/>
                <w:lang w:val="fr-FR"/>
              </w:rPr>
              <w:t>Pièces presse papier</w:t>
            </w:r>
          </w:p>
        </w:tc>
      </w:tr>
      <w:tr w:rsidR="00BB3F2B" w:rsidRPr="00C847F0" w:rsidTr="00DA1B86">
        <w:tc>
          <w:tcPr>
            <w:tcW w:w="2303" w:type="dxa"/>
          </w:tcPr>
          <w:p w:rsidR="00BB3F2B" w:rsidRPr="00C847F0" w:rsidRDefault="00F07CB2" w:rsidP="00DA1B86">
            <w:pPr>
              <w:spacing w:after="200" w:line="276" w:lineRule="auto"/>
              <w:jc w:val="center"/>
              <w:rPr>
                <w:color w:val="0D0D0D" w:themeColor="text1" w:themeTint="F2"/>
                <w:sz w:val="32"/>
                <w:szCs w:val="32"/>
                <w:lang w:val="fr-FR"/>
              </w:rPr>
            </w:pPr>
            <w:r>
              <w:rPr>
                <w:color w:val="0D0D0D" w:themeColor="text1" w:themeTint="F2"/>
                <w:sz w:val="32"/>
                <w:szCs w:val="32"/>
                <w:lang w:val="fr-FR"/>
              </w:rPr>
              <w:t>00</w:t>
            </w:r>
          </w:p>
        </w:tc>
        <w:tc>
          <w:tcPr>
            <w:tcW w:w="2303" w:type="dxa"/>
          </w:tcPr>
          <w:p w:rsidR="00BB3F2B" w:rsidRPr="00C847F0" w:rsidRDefault="00F07CB2" w:rsidP="00DA1B86">
            <w:pPr>
              <w:spacing w:after="200" w:line="276" w:lineRule="auto"/>
              <w:jc w:val="center"/>
              <w:rPr>
                <w:color w:val="0D0D0D" w:themeColor="text1" w:themeTint="F2"/>
                <w:sz w:val="32"/>
                <w:szCs w:val="32"/>
                <w:lang w:val="fr-FR"/>
              </w:rPr>
            </w:pPr>
            <w:r>
              <w:rPr>
                <w:color w:val="0D0D0D" w:themeColor="text1" w:themeTint="F2"/>
                <w:sz w:val="32"/>
                <w:szCs w:val="32"/>
                <w:lang w:val="fr-FR"/>
              </w:rPr>
              <w:t>00</w:t>
            </w:r>
          </w:p>
        </w:tc>
        <w:tc>
          <w:tcPr>
            <w:tcW w:w="2303" w:type="dxa"/>
          </w:tcPr>
          <w:p w:rsidR="00BB3F2B" w:rsidRPr="00C847F0" w:rsidRDefault="00F07CB2" w:rsidP="00DA1B86">
            <w:pPr>
              <w:spacing w:after="200" w:line="276" w:lineRule="auto"/>
              <w:jc w:val="center"/>
              <w:rPr>
                <w:color w:val="0D0D0D" w:themeColor="text1" w:themeTint="F2"/>
                <w:sz w:val="32"/>
                <w:szCs w:val="32"/>
                <w:lang w:val="fr-FR"/>
              </w:rPr>
            </w:pPr>
            <w:r>
              <w:rPr>
                <w:color w:val="0D0D0D" w:themeColor="text1" w:themeTint="F2"/>
                <w:sz w:val="32"/>
                <w:szCs w:val="32"/>
                <w:lang w:val="fr-FR"/>
              </w:rPr>
              <w:t>01</w:t>
            </w:r>
          </w:p>
        </w:tc>
        <w:tc>
          <w:tcPr>
            <w:tcW w:w="2303" w:type="dxa"/>
          </w:tcPr>
          <w:p w:rsidR="00BB3F2B" w:rsidRPr="00C847F0" w:rsidRDefault="00F07CB2" w:rsidP="008C4F72">
            <w:pPr>
              <w:spacing w:after="200" w:line="276" w:lineRule="auto"/>
              <w:jc w:val="center"/>
              <w:rPr>
                <w:color w:val="0D0D0D" w:themeColor="text1" w:themeTint="F2"/>
                <w:sz w:val="32"/>
                <w:szCs w:val="32"/>
                <w:lang w:val="fr-FR"/>
              </w:rPr>
            </w:pPr>
            <w:r>
              <w:rPr>
                <w:color w:val="0D0D0D" w:themeColor="text1" w:themeTint="F2"/>
                <w:sz w:val="32"/>
                <w:szCs w:val="32"/>
                <w:lang w:val="fr-FR"/>
              </w:rPr>
              <w:t>01</w:t>
            </w:r>
          </w:p>
        </w:tc>
      </w:tr>
    </w:tbl>
    <w:p w:rsidR="000D79AB" w:rsidRDefault="000D79AB" w:rsidP="00495E76">
      <w:pPr>
        <w:spacing w:after="200"/>
        <w:jc w:val="both"/>
        <w:rPr>
          <w:rFonts w:ascii="Times New Roman" w:hAnsi="Times New Roman" w:cs="Times New Roman"/>
          <w:sz w:val="32"/>
          <w:szCs w:val="32"/>
        </w:rPr>
      </w:pPr>
      <w:bookmarkStart w:id="8" w:name="_Toc439161761"/>
    </w:p>
    <w:p w:rsidR="00495E76" w:rsidRPr="001A5E2C" w:rsidRDefault="000D79AB" w:rsidP="001A5E2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Courant </w:t>
      </w:r>
      <w:r w:rsidR="00F07CB2">
        <w:rPr>
          <w:rFonts w:ascii="Times New Roman" w:hAnsi="Times New Roman" w:cs="Times New Roman"/>
          <w:sz w:val="32"/>
          <w:szCs w:val="32"/>
        </w:rPr>
        <w:t>Août</w:t>
      </w:r>
      <w:r>
        <w:rPr>
          <w:rFonts w:ascii="Times New Roman" w:hAnsi="Times New Roman" w:cs="Times New Roman"/>
          <w:sz w:val="32"/>
          <w:szCs w:val="32"/>
        </w:rPr>
        <w:t xml:space="preserve"> 2017, </w:t>
      </w:r>
      <w:r w:rsidR="00F07CB2">
        <w:rPr>
          <w:rFonts w:ascii="Times New Roman" w:hAnsi="Times New Roman" w:cs="Times New Roman"/>
          <w:sz w:val="32"/>
          <w:szCs w:val="32"/>
        </w:rPr>
        <w:t>seulement deux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495E76" w:rsidRPr="00C847F0">
        <w:rPr>
          <w:rFonts w:ascii="Times New Roman" w:hAnsi="Times New Roman" w:cs="Times New Roman"/>
          <w:sz w:val="32"/>
          <w:szCs w:val="32"/>
        </w:rPr>
        <w:t>(</w:t>
      </w:r>
      <w:r w:rsidR="00F07CB2">
        <w:rPr>
          <w:rFonts w:ascii="Times New Roman" w:hAnsi="Times New Roman" w:cs="Times New Roman"/>
          <w:sz w:val="32"/>
          <w:szCs w:val="32"/>
        </w:rPr>
        <w:t>02</w:t>
      </w:r>
      <w:r w:rsidR="00495E76" w:rsidRPr="00C847F0">
        <w:rPr>
          <w:rFonts w:ascii="Times New Roman" w:hAnsi="Times New Roman" w:cs="Times New Roman"/>
          <w:sz w:val="32"/>
          <w:szCs w:val="32"/>
        </w:rPr>
        <w:t xml:space="preserve">) pièces médiatiques  relatives aux résultats du projet ont été produites  par les médias nationaux et internationaux. </w:t>
      </w:r>
      <w:r w:rsidR="001A5E2C" w:rsidRPr="001A5E2C">
        <w:rPr>
          <w:rFonts w:ascii="Times New Roman" w:hAnsi="Times New Roman" w:cs="Times New Roman"/>
          <w:sz w:val="32"/>
          <w:szCs w:val="32"/>
        </w:rPr>
        <w:t>Il s’agit du magasine</w:t>
      </w:r>
      <w:r w:rsidR="001A5E2C" w:rsidRPr="001A5E2C">
        <w:rPr>
          <w:color w:val="000000"/>
          <w:sz w:val="32"/>
          <w:szCs w:val="32"/>
        </w:rPr>
        <w:t xml:space="preserve"> </w:t>
      </w:r>
      <w:r w:rsidR="001A5E2C" w:rsidRPr="001A5E2C">
        <w:rPr>
          <w:rFonts w:ascii="Times New Roman" w:eastAsia="Times New Roman" w:hAnsi="Times New Roman" w:cs="Times New Roman"/>
          <w:color w:val="000000"/>
          <w:sz w:val="32"/>
          <w:szCs w:val="32"/>
        </w:rPr>
        <w:t>N°4 du 21/08/2017 de</w:t>
      </w:r>
      <w:r w:rsidR="001A5E2C" w:rsidRPr="001A5E2C">
        <w:rPr>
          <w:sz w:val="32"/>
          <w:szCs w:val="32"/>
        </w:rPr>
        <w:t xml:space="preserve"> </w:t>
      </w:r>
      <w:r w:rsidR="001A5E2C" w:rsidRPr="001A5E2C">
        <w:rPr>
          <w:rFonts w:ascii="Times New Roman" w:eastAsia="Times New Roman" w:hAnsi="Times New Roman" w:cs="Times New Roman"/>
          <w:color w:val="000000"/>
          <w:sz w:val="32"/>
          <w:szCs w:val="32"/>
        </w:rPr>
        <w:t>Cauris d'Afrique et et d’une pièce internet de Africa Full Success.</w:t>
      </w:r>
    </w:p>
    <w:p w:rsidR="000D79AB" w:rsidRPr="00F07CB2" w:rsidRDefault="00495E76" w:rsidP="00F07CB2">
      <w:pPr>
        <w:spacing w:after="200"/>
        <w:jc w:val="both"/>
        <w:rPr>
          <w:rFonts w:ascii="Times New Roman" w:hAnsi="Times New Roman" w:cs="Times New Roman"/>
          <w:sz w:val="32"/>
          <w:szCs w:val="32"/>
        </w:rPr>
      </w:pPr>
      <w:r w:rsidRPr="001A5E2C">
        <w:rPr>
          <w:rFonts w:ascii="Times New Roman" w:hAnsi="Times New Roman" w:cs="Times New Roman"/>
          <w:sz w:val="32"/>
          <w:szCs w:val="32"/>
        </w:rPr>
        <w:t>Ci-dessous les liens des pièces médiatiques</w:t>
      </w:r>
      <w:r w:rsidRPr="00C847F0">
        <w:rPr>
          <w:rFonts w:ascii="Times New Roman" w:hAnsi="Times New Roman" w:cs="Times New Roman"/>
          <w:sz w:val="32"/>
          <w:szCs w:val="32"/>
        </w:rPr>
        <w:t> :</w:t>
      </w:r>
    </w:p>
    <w:p w:rsidR="000D79AB" w:rsidRPr="0079662F" w:rsidRDefault="000D79AB" w:rsidP="000D79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7CB2" w:rsidRPr="00F07CB2" w:rsidRDefault="00F02FBA" w:rsidP="00F07CB2">
      <w:pPr>
        <w:pStyle w:val="Paragraphedeliste"/>
        <w:numPr>
          <w:ilvl w:val="0"/>
          <w:numId w:val="15"/>
        </w:numPr>
        <w:spacing w:after="0" w:line="240" w:lineRule="auto"/>
        <w:rPr>
          <w:rFonts w:ascii="Calibri" w:eastAsia="Times New Roman" w:hAnsi="Calibri" w:cs="Times New Roman"/>
          <w:color w:val="0000FF"/>
          <w:u w:val="single"/>
        </w:rPr>
      </w:pPr>
      <w:hyperlink r:id="rId9" w:history="1">
        <w:r w:rsidR="00F07CB2" w:rsidRPr="00F07CB2">
          <w:rPr>
            <w:rFonts w:ascii="Calibri" w:eastAsia="Times New Roman" w:hAnsi="Calibri" w:cs="Times New Roman"/>
            <w:color w:val="0000FF"/>
            <w:u w:val="single"/>
          </w:rPr>
          <w:t>https://www.dropbox.com/s/dnwhsk66ndis8hh/cauris%20d%27Afrique.jpg?dl=0</w:t>
        </w:r>
      </w:hyperlink>
    </w:p>
    <w:p w:rsidR="00F07CB2" w:rsidRPr="00F07CB2" w:rsidRDefault="00F02FBA" w:rsidP="00F07CB2">
      <w:pPr>
        <w:pStyle w:val="Paragraphedeliste"/>
        <w:numPr>
          <w:ilvl w:val="0"/>
          <w:numId w:val="15"/>
        </w:numPr>
        <w:spacing w:after="0" w:line="240" w:lineRule="auto"/>
        <w:rPr>
          <w:rFonts w:ascii="Calibri" w:eastAsia="Times New Roman" w:hAnsi="Calibri" w:cs="Times New Roman"/>
          <w:color w:val="0000FF"/>
          <w:u w:val="single"/>
        </w:rPr>
      </w:pPr>
      <w:hyperlink r:id="rId10" w:history="1">
        <w:r w:rsidR="00F07CB2" w:rsidRPr="00F07CB2">
          <w:rPr>
            <w:rFonts w:ascii="Calibri" w:eastAsia="Times New Roman" w:hAnsi="Calibri" w:cs="Times New Roman"/>
            <w:color w:val="0000FF"/>
            <w:u w:val="single"/>
          </w:rPr>
          <w:t>http://www.africafullsuccess.com/2017/06/togo-deux-individus-arretes-en-possession-de-4-pointes-divoire-et-6-peaux-despeces-protegees/</w:t>
        </w:r>
      </w:hyperlink>
    </w:p>
    <w:p w:rsidR="000D79AB" w:rsidRPr="0079662F" w:rsidRDefault="000D79AB" w:rsidP="000D79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3F2B" w:rsidRPr="00C847F0" w:rsidRDefault="00BB3F2B" w:rsidP="00D2301E">
      <w:pPr>
        <w:pStyle w:val="Titre1"/>
        <w:numPr>
          <w:ilvl w:val="0"/>
          <w:numId w:val="7"/>
        </w:numPr>
        <w:jc w:val="center"/>
        <w:rPr>
          <w:rFonts w:ascii="Times New Roman" w:hAnsi="Times New Roman"/>
          <w:color w:val="0D0D0D" w:themeColor="text1" w:themeTint="F2"/>
          <w:szCs w:val="32"/>
        </w:rPr>
      </w:pPr>
      <w:bookmarkStart w:id="9" w:name="_Toc489839182"/>
      <w:r w:rsidRPr="00C847F0">
        <w:rPr>
          <w:rFonts w:ascii="Times New Roman" w:hAnsi="Times New Roman"/>
          <w:color w:val="0D0D0D" w:themeColor="text1" w:themeTint="F2"/>
          <w:szCs w:val="32"/>
        </w:rPr>
        <w:lastRenderedPageBreak/>
        <w:t>Management</w:t>
      </w:r>
      <w:bookmarkEnd w:id="8"/>
      <w:bookmarkEnd w:id="9"/>
    </w:p>
    <w:p w:rsidR="00BB3F2B" w:rsidRPr="00C847F0" w:rsidRDefault="00BB3F2B" w:rsidP="00BB3F2B">
      <w:pPr>
        <w:rPr>
          <w:rFonts w:ascii="Times New Roman" w:hAnsi="Times New Roman" w:cs="Times New Roman"/>
          <w:color w:val="0D0D0D" w:themeColor="text1" w:themeTint="F2"/>
          <w:sz w:val="32"/>
          <w:szCs w:val="32"/>
          <w:lang w:val="fr-CH" w:bidi="he-IL"/>
        </w:rPr>
      </w:pPr>
      <w:r w:rsidRPr="00C847F0">
        <w:rPr>
          <w:rFonts w:ascii="Times New Roman" w:hAnsi="Times New Roman" w:cs="Times New Roman"/>
          <w:b/>
          <w:color w:val="0D0D0D" w:themeColor="text1" w:themeTint="F2"/>
          <w:sz w:val="32"/>
          <w:szCs w:val="32"/>
          <w:u w:val="single"/>
          <w:lang w:val="fr-CH" w:bidi="he-IL"/>
        </w:rPr>
        <w:t>Indicateurs</w:t>
      </w:r>
      <w:r w:rsidRPr="00C847F0">
        <w:rPr>
          <w:rFonts w:ascii="Times New Roman" w:hAnsi="Times New Roman" w:cs="Times New Roman"/>
          <w:b/>
          <w:color w:val="0D0D0D" w:themeColor="text1" w:themeTint="F2"/>
          <w:sz w:val="32"/>
          <w:szCs w:val="32"/>
          <w:lang w:val="fr-CH" w:bidi="he-IL"/>
        </w:rPr>
        <w:t> :</w:t>
      </w: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4345"/>
        <w:gridCol w:w="4223"/>
      </w:tblGrid>
      <w:tr w:rsidR="00954ACB" w:rsidRPr="00C847F0" w:rsidTr="00DA1B86">
        <w:tc>
          <w:tcPr>
            <w:tcW w:w="4606" w:type="dxa"/>
          </w:tcPr>
          <w:p w:rsidR="00954ACB" w:rsidRPr="00C847F0" w:rsidRDefault="00954ACB" w:rsidP="00DA1B86">
            <w:pPr>
              <w:jc w:val="both"/>
              <w:rPr>
                <w:color w:val="0D0D0D" w:themeColor="text1" w:themeTint="F2"/>
                <w:sz w:val="32"/>
                <w:szCs w:val="32"/>
              </w:rPr>
            </w:pPr>
            <w:r w:rsidRPr="00C847F0">
              <w:rPr>
                <w:color w:val="0D0D0D" w:themeColor="text1" w:themeTint="F2"/>
                <w:sz w:val="32"/>
                <w:szCs w:val="32"/>
                <w:lang w:val="fr-FR"/>
              </w:rPr>
              <w:t>Nombre de coordinateur recruté</w:t>
            </w:r>
          </w:p>
        </w:tc>
        <w:tc>
          <w:tcPr>
            <w:tcW w:w="4606" w:type="dxa"/>
          </w:tcPr>
          <w:p w:rsidR="00954ACB" w:rsidRPr="00C847F0" w:rsidRDefault="00954ACB" w:rsidP="00DA1B86">
            <w:pPr>
              <w:jc w:val="center"/>
              <w:rPr>
                <w:color w:val="0D0D0D" w:themeColor="text1" w:themeTint="F2"/>
                <w:sz w:val="32"/>
                <w:szCs w:val="32"/>
              </w:rPr>
            </w:pPr>
            <w:r w:rsidRPr="00C847F0">
              <w:rPr>
                <w:color w:val="0D0D0D" w:themeColor="text1" w:themeTint="F2"/>
                <w:sz w:val="32"/>
                <w:szCs w:val="32"/>
              </w:rPr>
              <w:t>0</w:t>
            </w:r>
            <w:r w:rsidR="0006580A" w:rsidRPr="00C847F0">
              <w:rPr>
                <w:color w:val="0D0D0D" w:themeColor="text1" w:themeTint="F2"/>
                <w:sz w:val="32"/>
                <w:szCs w:val="32"/>
              </w:rPr>
              <w:t>0</w:t>
            </w:r>
          </w:p>
        </w:tc>
      </w:tr>
      <w:tr w:rsidR="00BB3F2B" w:rsidRPr="00C847F0" w:rsidTr="00DA1B86">
        <w:tc>
          <w:tcPr>
            <w:tcW w:w="4606" w:type="dxa"/>
          </w:tcPr>
          <w:p w:rsidR="00BB3F2B" w:rsidRPr="00C847F0" w:rsidRDefault="00BB3F2B" w:rsidP="00DA1B86">
            <w:pPr>
              <w:jc w:val="both"/>
              <w:rPr>
                <w:color w:val="0D0D0D" w:themeColor="text1" w:themeTint="F2"/>
                <w:sz w:val="32"/>
                <w:szCs w:val="32"/>
                <w:lang w:val="fr-FR"/>
              </w:rPr>
            </w:pPr>
            <w:r w:rsidRPr="00C847F0">
              <w:rPr>
                <w:color w:val="0D0D0D" w:themeColor="text1" w:themeTint="F2"/>
                <w:sz w:val="32"/>
                <w:szCs w:val="32"/>
                <w:lang w:val="fr-FR"/>
              </w:rPr>
              <w:t>Nombre de juriste en test</w:t>
            </w:r>
          </w:p>
        </w:tc>
        <w:tc>
          <w:tcPr>
            <w:tcW w:w="4606" w:type="dxa"/>
          </w:tcPr>
          <w:p w:rsidR="00BB3F2B" w:rsidRPr="00C847F0" w:rsidRDefault="00A12B47" w:rsidP="00DA1B86">
            <w:pPr>
              <w:jc w:val="center"/>
              <w:rPr>
                <w:color w:val="0D0D0D" w:themeColor="text1" w:themeTint="F2"/>
                <w:sz w:val="32"/>
                <w:szCs w:val="32"/>
                <w:lang w:val="fr-FR"/>
              </w:rPr>
            </w:pPr>
            <w:r w:rsidRPr="00C847F0">
              <w:rPr>
                <w:color w:val="0D0D0D" w:themeColor="text1" w:themeTint="F2"/>
                <w:sz w:val="32"/>
                <w:szCs w:val="32"/>
                <w:lang w:val="fr-FR"/>
              </w:rPr>
              <w:t>0</w:t>
            </w:r>
            <w:r w:rsidR="00DC6EB1">
              <w:rPr>
                <w:color w:val="0D0D0D" w:themeColor="text1" w:themeTint="F2"/>
                <w:sz w:val="32"/>
                <w:szCs w:val="32"/>
                <w:lang w:val="fr-FR"/>
              </w:rPr>
              <w:t>1</w:t>
            </w:r>
          </w:p>
        </w:tc>
      </w:tr>
      <w:tr w:rsidR="00BB3F2B" w:rsidRPr="00C847F0" w:rsidTr="00DA1B86">
        <w:tc>
          <w:tcPr>
            <w:tcW w:w="4606" w:type="dxa"/>
          </w:tcPr>
          <w:p w:rsidR="00BB3F2B" w:rsidRPr="00C847F0" w:rsidRDefault="00BB3F2B" w:rsidP="00DA1B86">
            <w:pPr>
              <w:jc w:val="both"/>
              <w:rPr>
                <w:color w:val="0D0D0D" w:themeColor="text1" w:themeTint="F2"/>
                <w:sz w:val="32"/>
                <w:szCs w:val="32"/>
                <w:lang w:val="fr-FR"/>
              </w:rPr>
            </w:pPr>
            <w:r w:rsidRPr="00C847F0">
              <w:rPr>
                <w:color w:val="0D0D0D" w:themeColor="text1" w:themeTint="F2"/>
                <w:sz w:val="32"/>
                <w:szCs w:val="32"/>
                <w:lang w:val="fr-FR"/>
              </w:rPr>
              <w:t>Nombre de media en test</w:t>
            </w:r>
          </w:p>
        </w:tc>
        <w:tc>
          <w:tcPr>
            <w:tcW w:w="4606" w:type="dxa"/>
          </w:tcPr>
          <w:p w:rsidR="00BB3F2B" w:rsidRPr="00C847F0" w:rsidRDefault="00A12B47" w:rsidP="00DA1B86">
            <w:pPr>
              <w:jc w:val="center"/>
              <w:rPr>
                <w:color w:val="0D0D0D" w:themeColor="text1" w:themeTint="F2"/>
                <w:sz w:val="32"/>
                <w:szCs w:val="32"/>
                <w:lang w:val="fr-FR"/>
              </w:rPr>
            </w:pPr>
            <w:r w:rsidRPr="00C847F0">
              <w:rPr>
                <w:color w:val="0D0D0D" w:themeColor="text1" w:themeTint="F2"/>
                <w:sz w:val="32"/>
                <w:szCs w:val="32"/>
                <w:lang w:val="fr-FR"/>
              </w:rPr>
              <w:t>0</w:t>
            </w:r>
            <w:r w:rsidR="008D3D5D">
              <w:rPr>
                <w:color w:val="0D0D0D" w:themeColor="text1" w:themeTint="F2"/>
                <w:sz w:val="32"/>
                <w:szCs w:val="32"/>
                <w:lang w:val="fr-FR"/>
              </w:rPr>
              <w:t>0</w:t>
            </w:r>
          </w:p>
        </w:tc>
      </w:tr>
      <w:tr w:rsidR="00BB3F2B" w:rsidRPr="00C847F0" w:rsidTr="00DA1B86">
        <w:tc>
          <w:tcPr>
            <w:tcW w:w="4606" w:type="dxa"/>
          </w:tcPr>
          <w:p w:rsidR="00BB3F2B" w:rsidRPr="00C847F0" w:rsidRDefault="00BB3F2B" w:rsidP="00DA1B86">
            <w:pPr>
              <w:jc w:val="both"/>
              <w:rPr>
                <w:color w:val="0D0D0D" w:themeColor="text1" w:themeTint="F2"/>
                <w:sz w:val="32"/>
                <w:szCs w:val="32"/>
                <w:lang w:val="fr-FR"/>
              </w:rPr>
            </w:pPr>
            <w:r w:rsidRPr="00C847F0">
              <w:rPr>
                <w:color w:val="0D0D0D" w:themeColor="text1" w:themeTint="F2"/>
                <w:sz w:val="32"/>
                <w:szCs w:val="32"/>
                <w:lang w:val="fr-FR"/>
              </w:rPr>
              <w:t>Nombre d’enquêteur en test</w:t>
            </w:r>
          </w:p>
        </w:tc>
        <w:tc>
          <w:tcPr>
            <w:tcW w:w="4606" w:type="dxa"/>
          </w:tcPr>
          <w:p w:rsidR="00BB3F2B" w:rsidRPr="00C847F0" w:rsidRDefault="00A12B47" w:rsidP="00DA1B86">
            <w:pPr>
              <w:jc w:val="center"/>
              <w:rPr>
                <w:color w:val="0D0D0D" w:themeColor="text1" w:themeTint="F2"/>
                <w:sz w:val="32"/>
                <w:szCs w:val="32"/>
                <w:lang w:val="fr-FR"/>
              </w:rPr>
            </w:pPr>
            <w:r w:rsidRPr="00C847F0">
              <w:rPr>
                <w:color w:val="0D0D0D" w:themeColor="text1" w:themeTint="F2"/>
                <w:sz w:val="32"/>
                <w:szCs w:val="32"/>
                <w:lang w:val="fr-FR"/>
              </w:rPr>
              <w:t>0</w:t>
            </w:r>
            <w:r w:rsidR="00DC6EB1">
              <w:rPr>
                <w:color w:val="0D0D0D" w:themeColor="text1" w:themeTint="F2"/>
                <w:sz w:val="32"/>
                <w:szCs w:val="32"/>
                <w:lang w:val="fr-FR"/>
              </w:rPr>
              <w:t>1</w:t>
            </w:r>
          </w:p>
        </w:tc>
      </w:tr>
      <w:tr w:rsidR="00BB3F2B" w:rsidRPr="00C847F0" w:rsidTr="00DA1B86">
        <w:tc>
          <w:tcPr>
            <w:tcW w:w="4606" w:type="dxa"/>
          </w:tcPr>
          <w:p w:rsidR="00BB3F2B" w:rsidRPr="00C847F0" w:rsidRDefault="00BB3F2B" w:rsidP="00DA1B86">
            <w:pPr>
              <w:jc w:val="both"/>
              <w:rPr>
                <w:color w:val="0D0D0D" w:themeColor="text1" w:themeTint="F2"/>
                <w:sz w:val="32"/>
                <w:szCs w:val="32"/>
                <w:lang w:val="fr-FR"/>
              </w:rPr>
            </w:pPr>
            <w:r w:rsidRPr="00C847F0">
              <w:rPr>
                <w:color w:val="0D0D0D" w:themeColor="text1" w:themeTint="F2"/>
                <w:sz w:val="32"/>
                <w:szCs w:val="32"/>
                <w:lang w:val="fr-FR"/>
              </w:rPr>
              <w:t>Nombre de comptable en test</w:t>
            </w:r>
          </w:p>
        </w:tc>
        <w:tc>
          <w:tcPr>
            <w:tcW w:w="4606" w:type="dxa"/>
          </w:tcPr>
          <w:p w:rsidR="00BB3F2B" w:rsidRPr="00C847F0" w:rsidRDefault="00A12B47" w:rsidP="00DA1B86">
            <w:pPr>
              <w:jc w:val="center"/>
              <w:rPr>
                <w:color w:val="0D0D0D" w:themeColor="text1" w:themeTint="F2"/>
                <w:sz w:val="32"/>
                <w:szCs w:val="32"/>
                <w:lang w:val="fr-FR"/>
              </w:rPr>
            </w:pPr>
            <w:r w:rsidRPr="00C847F0">
              <w:rPr>
                <w:color w:val="0D0D0D" w:themeColor="text1" w:themeTint="F2"/>
                <w:sz w:val="32"/>
                <w:szCs w:val="32"/>
                <w:lang w:val="fr-FR"/>
              </w:rPr>
              <w:t>0</w:t>
            </w:r>
            <w:r w:rsidR="00D13CFA" w:rsidRPr="00C847F0">
              <w:rPr>
                <w:color w:val="0D0D0D" w:themeColor="text1" w:themeTint="F2"/>
                <w:sz w:val="32"/>
                <w:szCs w:val="32"/>
                <w:lang w:val="fr-FR"/>
              </w:rPr>
              <w:t>0</w:t>
            </w:r>
          </w:p>
        </w:tc>
      </w:tr>
      <w:tr w:rsidR="00BB3F2B" w:rsidRPr="00C847F0" w:rsidTr="00DA1B86">
        <w:tc>
          <w:tcPr>
            <w:tcW w:w="4606" w:type="dxa"/>
          </w:tcPr>
          <w:p w:rsidR="00BB3F2B" w:rsidRPr="00C847F0" w:rsidRDefault="00BB3F2B" w:rsidP="00DA1B86">
            <w:pPr>
              <w:jc w:val="both"/>
              <w:rPr>
                <w:color w:val="0D0D0D" w:themeColor="text1" w:themeTint="F2"/>
                <w:sz w:val="32"/>
                <w:szCs w:val="32"/>
                <w:lang w:val="fr-FR"/>
              </w:rPr>
            </w:pPr>
            <w:r w:rsidRPr="00C847F0">
              <w:rPr>
                <w:color w:val="0D0D0D" w:themeColor="text1" w:themeTint="F2"/>
                <w:sz w:val="32"/>
                <w:szCs w:val="32"/>
                <w:lang w:val="fr-FR"/>
              </w:rPr>
              <w:t>Nombre de formations dispensées à l’extérieur (police, agents des parcs …)</w:t>
            </w:r>
          </w:p>
        </w:tc>
        <w:tc>
          <w:tcPr>
            <w:tcW w:w="4606" w:type="dxa"/>
          </w:tcPr>
          <w:p w:rsidR="00BB3F2B" w:rsidRPr="00C847F0" w:rsidRDefault="00BB3F2B" w:rsidP="00DA1B86">
            <w:pPr>
              <w:jc w:val="center"/>
              <w:rPr>
                <w:color w:val="0D0D0D" w:themeColor="text1" w:themeTint="F2"/>
                <w:sz w:val="32"/>
                <w:szCs w:val="32"/>
                <w:lang w:val="fr-FR"/>
              </w:rPr>
            </w:pPr>
            <w:r w:rsidRPr="00C847F0">
              <w:rPr>
                <w:color w:val="0D0D0D" w:themeColor="text1" w:themeTint="F2"/>
                <w:sz w:val="32"/>
                <w:szCs w:val="32"/>
                <w:lang w:val="fr-FR"/>
              </w:rPr>
              <w:t>0</w:t>
            </w:r>
            <w:r w:rsidR="00A12B47" w:rsidRPr="00C847F0">
              <w:rPr>
                <w:color w:val="0D0D0D" w:themeColor="text1" w:themeTint="F2"/>
                <w:sz w:val="32"/>
                <w:szCs w:val="32"/>
                <w:lang w:val="fr-FR"/>
              </w:rPr>
              <w:t>0</w:t>
            </w:r>
          </w:p>
        </w:tc>
      </w:tr>
      <w:tr w:rsidR="00BB3F2B" w:rsidRPr="00C847F0" w:rsidTr="00DA1B86">
        <w:tc>
          <w:tcPr>
            <w:tcW w:w="4606" w:type="dxa"/>
          </w:tcPr>
          <w:p w:rsidR="00BB3F2B" w:rsidRPr="00C847F0" w:rsidRDefault="00BB3F2B" w:rsidP="00D13CFA">
            <w:pPr>
              <w:rPr>
                <w:color w:val="0D0D0D" w:themeColor="text1" w:themeTint="F2"/>
                <w:sz w:val="32"/>
                <w:szCs w:val="32"/>
                <w:lang w:val="fr-FR"/>
              </w:rPr>
            </w:pPr>
            <w:r w:rsidRPr="00C847F0">
              <w:rPr>
                <w:color w:val="0D0D0D" w:themeColor="text1" w:themeTint="F2"/>
                <w:sz w:val="32"/>
                <w:szCs w:val="32"/>
                <w:lang w:val="fr-FR"/>
              </w:rPr>
              <w:t xml:space="preserve">Nombre de formations internes (activistes </w:t>
            </w:r>
            <w:r w:rsidR="00117F38" w:rsidRPr="00C847F0">
              <w:rPr>
                <w:color w:val="0D0D0D" w:themeColor="text1" w:themeTint="F2"/>
                <w:sz w:val="32"/>
                <w:szCs w:val="32"/>
                <w:lang w:val="fr-FR"/>
              </w:rPr>
              <w:t>d</w:t>
            </w:r>
            <w:r w:rsidR="00D13CFA" w:rsidRPr="00C847F0">
              <w:rPr>
                <w:color w:val="0D0D0D" w:themeColor="text1" w:themeTint="F2"/>
                <w:sz w:val="32"/>
                <w:szCs w:val="32"/>
                <w:lang w:val="fr-FR"/>
              </w:rPr>
              <w:t>u</w:t>
            </w:r>
            <w:r w:rsidR="00117F38" w:rsidRPr="00C847F0">
              <w:rPr>
                <w:color w:val="0D0D0D" w:themeColor="text1" w:themeTint="F2"/>
                <w:sz w:val="32"/>
                <w:szCs w:val="32"/>
                <w:lang w:val="fr-FR"/>
              </w:rPr>
              <w:t xml:space="preserve"> réseau</w:t>
            </w:r>
            <w:r w:rsidRPr="00C847F0">
              <w:rPr>
                <w:color w:val="0D0D0D" w:themeColor="text1" w:themeTint="F2"/>
                <w:sz w:val="32"/>
                <w:szCs w:val="32"/>
                <w:lang w:val="fr-FR"/>
              </w:rPr>
              <w:t xml:space="preserve"> EAGLE</w:t>
            </w:r>
            <w:r w:rsidR="00D13CFA" w:rsidRPr="00C847F0">
              <w:rPr>
                <w:color w:val="0D0D0D" w:themeColor="text1" w:themeTint="F2"/>
                <w:sz w:val="32"/>
                <w:szCs w:val="32"/>
                <w:lang w:val="fr-FR"/>
              </w:rPr>
              <w:t xml:space="preserve"> en mission dans le projet</w:t>
            </w:r>
            <w:r w:rsidRPr="00C847F0">
              <w:rPr>
                <w:color w:val="0D0D0D" w:themeColor="text1" w:themeTint="F2"/>
                <w:sz w:val="32"/>
                <w:szCs w:val="32"/>
                <w:lang w:val="fr-FR"/>
              </w:rPr>
              <w:t>)</w:t>
            </w:r>
          </w:p>
        </w:tc>
        <w:tc>
          <w:tcPr>
            <w:tcW w:w="4606" w:type="dxa"/>
          </w:tcPr>
          <w:p w:rsidR="00BB3F2B" w:rsidRPr="00C847F0" w:rsidRDefault="00BB3F2B" w:rsidP="00DA1B86">
            <w:pPr>
              <w:jc w:val="center"/>
              <w:rPr>
                <w:color w:val="0D0D0D" w:themeColor="text1" w:themeTint="F2"/>
                <w:sz w:val="32"/>
                <w:szCs w:val="32"/>
                <w:lang w:val="fr-FR"/>
              </w:rPr>
            </w:pPr>
            <w:r w:rsidRPr="00C847F0">
              <w:rPr>
                <w:color w:val="0D0D0D" w:themeColor="text1" w:themeTint="F2"/>
                <w:sz w:val="32"/>
                <w:szCs w:val="32"/>
                <w:lang w:val="fr-FR"/>
              </w:rPr>
              <w:t>0</w:t>
            </w:r>
            <w:r w:rsidR="009A031E">
              <w:rPr>
                <w:color w:val="0D0D0D" w:themeColor="text1" w:themeTint="F2"/>
                <w:sz w:val="32"/>
                <w:szCs w:val="32"/>
                <w:lang w:val="fr-FR"/>
              </w:rPr>
              <w:t>0</w:t>
            </w:r>
          </w:p>
        </w:tc>
      </w:tr>
    </w:tbl>
    <w:p w:rsidR="00BB3F2B" w:rsidRPr="00C847F0" w:rsidRDefault="00BB3F2B" w:rsidP="00BB3F2B">
      <w:pPr>
        <w:ind w:left="720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</w:p>
    <w:p w:rsidR="00926298" w:rsidRPr="00C847F0" w:rsidRDefault="00926298" w:rsidP="00926298">
      <w:pPr>
        <w:jc w:val="both"/>
        <w:rPr>
          <w:rFonts w:ascii="Times New Roman" w:hAnsi="Times New Roman" w:cs="Times New Roman"/>
          <w:sz w:val="32"/>
          <w:szCs w:val="32"/>
        </w:rPr>
      </w:pPr>
      <w:r w:rsidRPr="00C847F0">
        <w:rPr>
          <w:rFonts w:ascii="Times New Roman" w:hAnsi="Times New Roman" w:cs="Times New Roman"/>
          <w:sz w:val="32"/>
          <w:szCs w:val="32"/>
        </w:rPr>
        <w:t xml:space="preserve">Le département management a coordonné </w:t>
      </w:r>
      <w:r w:rsidR="0057162D" w:rsidRPr="00C847F0">
        <w:rPr>
          <w:rFonts w:ascii="Times New Roman" w:hAnsi="Times New Roman" w:cs="Times New Roman"/>
          <w:sz w:val="32"/>
          <w:szCs w:val="32"/>
        </w:rPr>
        <w:t>les activités de tous les départements</w:t>
      </w:r>
      <w:r w:rsidR="008D3D5D">
        <w:rPr>
          <w:rFonts w:ascii="Times New Roman" w:hAnsi="Times New Roman" w:cs="Times New Roman"/>
          <w:sz w:val="32"/>
          <w:szCs w:val="32"/>
        </w:rPr>
        <w:t xml:space="preserve">. Il a recruté </w:t>
      </w:r>
      <w:r w:rsidRPr="00C847F0">
        <w:rPr>
          <w:rFonts w:ascii="Times New Roman" w:hAnsi="Times New Roman" w:cs="Times New Roman"/>
          <w:sz w:val="32"/>
          <w:szCs w:val="32"/>
        </w:rPr>
        <w:t xml:space="preserve">et </w:t>
      </w:r>
      <w:r w:rsidR="008D3D5D">
        <w:rPr>
          <w:rFonts w:ascii="Times New Roman" w:hAnsi="Times New Roman" w:cs="Times New Roman"/>
          <w:sz w:val="32"/>
          <w:szCs w:val="32"/>
        </w:rPr>
        <w:t>mis  en test deux</w:t>
      </w:r>
      <w:r w:rsidR="009A031E">
        <w:rPr>
          <w:rFonts w:ascii="Times New Roman" w:hAnsi="Times New Roman" w:cs="Times New Roman"/>
          <w:sz w:val="32"/>
          <w:szCs w:val="32"/>
        </w:rPr>
        <w:t xml:space="preserve"> candidat</w:t>
      </w:r>
      <w:r w:rsidR="008D3D5D">
        <w:rPr>
          <w:rFonts w:ascii="Times New Roman" w:hAnsi="Times New Roman" w:cs="Times New Roman"/>
          <w:sz w:val="32"/>
          <w:szCs w:val="32"/>
        </w:rPr>
        <w:t xml:space="preserve">s </w:t>
      </w:r>
      <w:r w:rsidR="00DC6EB1">
        <w:rPr>
          <w:rFonts w:ascii="Times New Roman" w:hAnsi="Times New Roman" w:cs="Times New Roman"/>
          <w:sz w:val="32"/>
          <w:szCs w:val="32"/>
        </w:rPr>
        <w:t>dont un enquêteur et un juriste</w:t>
      </w:r>
      <w:r w:rsidRPr="00C847F0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117F38" w:rsidRPr="00C847F0" w:rsidRDefault="00117F38" w:rsidP="0006580A">
      <w:pPr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L</w:t>
      </w:r>
      <w:r w:rsidR="0006580A"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a coordination a </w:t>
      </w:r>
      <w:r w:rsidR="0057162D"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également </w:t>
      </w:r>
      <w:r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suivi les dossiers</w:t>
      </w:r>
      <w:r w:rsidR="0006580A"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d’Accord de collaboration entre le MERF et EAGLE-Togo</w:t>
      </w:r>
      <w:r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, d’enregistrement au Ministère de l’Administration Territoriale, </w:t>
      </w:r>
      <w:r w:rsidR="00CC568F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et </w:t>
      </w:r>
      <w:r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rencontré les acteurs d’application de la loi.</w:t>
      </w:r>
    </w:p>
    <w:p w:rsidR="00BB3F2B" w:rsidRPr="00C847F0" w:rsidRDefault="00BB3F2B" w:rsidP="00D2301E">
      <w:pPr>
        <w:pStyle w:val="Titre1"/>
        <w:numPr>
          <w:ilvl w:val="0"/>
          <w:numId w:val="7"/>
        </w:numPr>
        <w:jc w:val="center"/>
        <w:rPr>
          <w:rFonts w:ascii="Times New Roman" w:hAnsi="Times New Roman"/>
          <w:color w:val="0D0D0D" w:themeColor="text1" w:themeTint="F2"/>
          <w:szCs w:val="32"/>
        </w:rPr>
      </w:pPr>
      <w:bookmarkStart w:id="10" w:name="_Toc439161762"/>
      <w:bookmarkStart w:id="11" w:name="_Toc489839183"/>
      <w:r w:rsidRPr="00C847F0">
        <w:rPr>
          <w:rFonts w:ascii="Times New Roman" w:hAnsi="Times New Roman"/>
          <w:color w:val="0D0D0D" w:themeColor="text1" w:themeTint="F2"/>
          <w:szCs w:val="32"/>
        </w:rPr>
        <w:t>Relations extérieures</w:t>
      </w:r>
      <w:bookmarkEnd w:id="10"/>
      <w:bookmarkEnd w:id="11"/>
    </w:p>
    <w:p w:rsidR="00BB3F2B" w:rsidRPr="00C847F0" w:rsidRDefault="00BB3F2B" w:rsidP="00BB3F2B">
      <w:pPr>
        <w:spacing w:after="200" w:line="276" w:lineRule="auto"/>
        <w:jc w:val="both"/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</w:pPr>
      <w:r w:rsidRPr="00C847F0">
        <w:rPr>
          <w:rFonts w:ascii="Times New Roman" w:hAnsi="Times New Roman" w:cs="Times New Roman"/>
          <w:b/>
          <w:color w:val="0D0D0D" w:themeColor="text1" w:themeTint="F2"/>
          <w:sz w:val="32"/>
          <w:szCs w:val="32"/>
          <w:u w:val="single"/>
        </w:rPr>
        <w:t>Indicateurs </w:t>
      </w:r>
      <w:r w:rsidRPr="00C847F0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>: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988"/>
        <w:gridCol w:w="1980"/>
        <w:gridCol w:w="1980"/>
        <w:gridCol w:w="2340"/>
      </w:tblGrid>
      <w:tr w:rsidR="00BB3F2B" w:rsidRPr="00C847F0" w:rsidTr="00C27D03">
        <w:tc>
          <w:tcPr>
            <w:tcW w:w="4968" w:type="dxa"/>
            <w:gridSpan w:val="2"/>
          </w:tcPr>
          <w:p w:rsidR="00BB3F2B" w:rsidRPr="00C847F0" w:rsidRDefault="00BB3F2B" w:rsidP="00DA1B86">
            <w:pPr>
              <w:spacing w:after="200" w:line="276" w:lineRule="auto"/>
              <w:jc w:val="both"/>
              <w:rPr>
                <w:b/>
                <w:color w:val="0D0D0D" w:themeColor="text1" w:themeTint="F2"/>
                <w:sz w:val="32"/>
                <w:szCs w:val="32"/>
                <w:lang w:val="fr-FR"/>
              </w:rPr>
            </w:pPr>
            <w:r w:rsidRPr="00C847F0">
              <w:rPr>
                <w:b/>
                <w:color w:val="0D0D0D" w:themeColor="text1" w:themeTint="F2"/>
                <w:sz w:val="32"/>
                <w:szCs w:val="32"/>
                <w:lang w:val="fr-FR"/>
              </w:rPr>
              <w:t>Nombre de rencontres</w:t>
            </w:r>
          </w:p>
        </w:tc>
        <w:tc>
          <w:tcPr>
            <w:tcW w:w="4320" w:type="dxa"/>
            <w:gridSpan w:val="2"/>
          </w:tcPr>
          <w:p w:rsidR="00BB3F2B" w:rsidRPr="00C847F0" w:rsidRDefault="00656257" w:rsidP="00DA1B86">
            <w:pPr>
              <w:spacing w:after="200" w:line="276" w:lineRule="auto"/>
              <w:jc w:val="center"/>
              <w:rPr>
                <w:b/>
                <w:color w:val="0D0D0D" w:themeColor="text1" w:themeTint="F2"/>
                <w:sz w:val="32"/>
                <w:szCs w:val="32"/>
                <w:lang w:val="fr-FR"/>
              </w:rPr>
            </w:pPr>
            <w:r>
              <w:rPr>
                <w:b/>
                <w:color w:val="0D0D0D" w:themeColor="text1" w:themeTint="F2"/>
                <w:sz w:val="32"/>
                <w:szCs w:val="32"/>
                <w:lang w:val="fr-FR"/>
              </w:rPr>
              <w:t>0</w:t>
            </w:r>
            <w:r w:rsidR="00262C1C">
              <w:rPr>
                <w:b/>
                <w:color w:val="0D0D0D" w:themeColor="text1" w:themeTint="F2"/>
                <w:sz w:val="32"/>
                <w:szCs w:val="32"/>
                <w:lang w:val="fr-FR"/>
              </w:rPr>
              <w:t>3</w:t>
            </w:r>
          </w:p>
        </w:tc>
      </w:tr>
      <w:tr w:rsidR="00BB3F2B" w:rsidRPr="00C847F0" w:rsidTr="00C27D03">
        <w:tc>
          <w:tcPr>
            <w:tcW w:w="2988" w:type="dxa"/>
          </w:tcPr>
          <w:p w:rsidR="00BB3F2B" w:rsidRPr="00C847F0" w:rsidRDefault="00BB3F2B" w:rsidP="00DA1B86">
            <w:pPr>
              <w:spacing w:after="200" w:line="276" w:lineRule="auto"/>
              <w:rPr>
                <w:color w:val="0D0D0D" w:themeColor="text1" w:themeTint="F2"/>
                <w:sz w:val="32"/>
                <w:szCs w:val="32"/>
                <w:lang w:val="fr-FR"/>
              </w:rPr>
            </w:pPr>
            <w:r w:rsidRPr="00C847F0">
              <w:rPr>
                <w:color w:val="0D0D0D" w:themeColor="text1" w:themeTint="F2"/>
                <w:sz w:val="32"/>
                <w:szCs w:val="32"/>
                <w:lang w:val="fr-FR"/>
              </w:rPr>
              <w:t xml:space="preserve">Prise de contact pour </w:t>
            </w:r>
            <w:r w:rsidRPr="00C847F0">
              <w:rPr>
                <w:color w:val="0D0D0D" w:themeColor="text1" w:themeTint="F2"/>
                <w:sz w:val="32"/>
                <w:szCs w:val="32"/>
                <w:lang w:val="fr-FR"/>
              </w:rPr>
              <w:lastRenderedPageBreak/>
              <w:t>demande de collaboration/soutien</w:t>
            </w:r>
          </w:p>
        </w:tc>
        <w:tc>
          <w:tcPr>
            <w:tcW w:w="1980" w:type="dxa"/>
          </w:tcPr>
          <w:p w:rsidR="00BB3F2B" w:rsidRPr="00C847F0" w:rsidRDefault="00BB3F2B" w:rsidP="00DA1B86">
            <w:pPr>
              <w:spacing w:after="200" w:line="276" w:lineRule="auto"/>
              <w:rPr>
                <w:color w:val="0D0D0D" w:themeColor="text1" w:themeTint="F2"/>
                <w:sz w:val="32"/>
                <w:szCs w:val="32"/>
                <w:lang w:val="fr-FR"/>
              </w:rPr>
            </w:pPr>
            <w:r w:rsidRPr="00C847F0">
              <w:rPr>
                <w:color w:val="0D0D0D" w:themeColor="text1" w:themeTint="F2"/>
                <w:sz w:val="32"/>
                <w:szCs w:val="32"/>
                <w:lang w:val="fr-FR"/>
              </w:rPr>
              <w:lastRenderedPageBreak/>
              <w:t xml:space="preserve">Suivi </w:t>
            </w:r>
            <w:r w:rsidRPr="00C847F0">
              <w:rPr>
                <w:color w:val="0D0D0D" w:themeColor="text1" w:themeTint="F2"/>
                <w:sz w:val="32"/>
                <w:szCs w:val="32"/>
                <w:lang w:val="fr-FR"/>
              </w:rPr>
              <w:lastRenderedPageBreak/>
              <w:t>d’accord de collaboration</w:t>
            </w:r>
          </w:p>
        </w:tc>
        <w:tc>
          <w:tcPr>
            <w:tcW w:w="1980" w:type="dxa"/>
          </w:tcPr>
          <w:p w:rsidR="00BB3F2B" w:rsidRPr="00C847F0" w:rsidRDefault="00BB3F2B" w:rsidP="00DA1B86">
            <w:pPr>
              <w:spacing w:after="200" w:line="276" w:lineRule="auto"/>
              <w:jc w:val="center"/>
              <w:rPr>
                <w:color w:val="0D0D0D" w:themeColor="text1" w:themeTint="F2"/>
                <w:sz w:val="32"/>
                <w:szCs w:val="32"/>
                <w:lang w:val="fr-FR"/>
              </w:rPr>
            </w:pPr>
            <w:r w:rsidRPr="00C847F0">
              <w:rPr>
                <w:color w:val="0D0D0D" w:themeColor="text1" w:themeTint="F2"/>
                <w:sz w:val="32"/>
                <w:szCs w:val="32"/>
                <w:lang w:val="fr-FR"/>
              </w:rPr>
              <w:lastRenderedPageBreak/>
              <w:t xml:space="preserve">Ratification </w:t>
            </w:r>
            <w:r w:rsidRPr="00C847F0">
              <w:rPr>
                <w:color w:val="0D0D0D" w:themeColor="text1" w:themeTint="F2"/>
                <w:sz w:val="32"/>
                <w:szCs w:val="32"/>
                <w:lang w:val="fr-FR"/>
              </w:rPr>
              <w:lastRenderedPageBreak/>
              <w:t xml:space="preserve">de collaboration </w:t>
            </w:r>
          </w:p>
        </w:tc>
        <w:tc>
          <w:tcPr>
            <w:tcW w:w="2340" w:type="dxa"/>
          </w:tcPr>
          <w:p w:rsidR="00BB3F2B" w:rsidRPr="00C847F0" w:rsidRDefault="00BB3F2B" w:rsidP="00DA1B86">
            <w:pPr>
              <w:spacing w:after="200" w:line="276" w:lineRule="auto"/>
              <w:jc w:val="center"/>
              <w:rPr>
                <w:color w:val="0D0D0D" w:themeColor="text1" w:themeTint="F2"/>
                <w:sz w:val="32"/>
                <w:szCs w:val="32"/>
                <w:lang w:val="fr-FR"/>
              </w:rPr>
            </w:pPr>
            <w:r w:rsidRPr="00C847F0">
              <w:rPr>
                <w:color w:val="0D0D0D" w:themeColor="text1" w:themeTint="F2"/>
                <w:sz w:val="32"/>
                <w:szCs w:val="32"/>
                <w:lang w:val="fr-FR"/>
              </w:rPr>
              <w:lastRenderedPageBreak/>
              <w:t xml:space="preserve">Collaboration </w:t>
            </w:r>
            <w:r w:rsidRPr="00C847F0">
              <w:rPr>
                <w:color w:val="0D0D0D" w:themeColor="text1" w:themeTint="F2"/>
                <w:sz w:val="32"/>
                <w:szCs w:val="32"/>
                <w:lang w:val="fr-FR"/>
              </w:rPr>
              <w:lastRenderedPageBreak/>
              <w:t>sur affaires/formations en cours</w:t>
            </w:r>
          </w:p>
        </w:tc>
      </w:tr>
      <w:tr w:rsidR="00BB3F2B" w:rsidRPr="00C847F0" w:rsidTr="00C27D03">
        <w:tc>
          <w:tcPr>
            <w:tcW w:w="2988" w:type="dxa"/>
          </w:tcPr>
          <w:p w:rsidR="00BB3F2B" w:rsidRPr="00C847F0" w:rsidRDefault="00262C1C" w:rsidP="00DA1B86">
            <w:pPr>
              <w:spacing w:after="200" w:line="276" w:lineRule="auto"/>
              <w:jc w:val="center"/>
              <w:rPr>
                <w:color w:val="0D0D0D" w:themeColor="text1" w:themeTint="F2"/>
                <w:sz w:val="32"/>
                <w:szCs w:val="32"/>
                <w:lang w:val="fr-FR"/>
              </w:rPr>
            </w:pPr>
            <w:r>
              <w:rPr>
                <w:color w:val="0D0D0D" w:themeColor="text1" w:themeTint="F2"/>
                <w:sz w:val="32"/>
                <w:szCs w:val="32"/>
                <w:lang w:val="fr-FR"/>
              </w:rPr>
              <w:lastRenderedPageBreak/>
              <w:t>00</w:t>
            </w:r>
          </w:p>
        </w:tc>
        <w:tc>
          <w:tcPr>
            <w:tcW w:w="1980" w:type="dxa"/>
          </w:tcPr>
          <w:p w:rsidR="00BB3F2B" w:rsidRPr="00C847F0" w:rsidRDefault="00656257" w:rsidP="00DA1B86">
            <w:pPr>
              <w:spacing w:after="200" w:line="276" w:lineRule="auto"/>
              <w:jc w:val="center"/>
              <w:rPr>
                <w:color w:val="0D0D0D" w:themeColor="text1" w:themeTint="F2"/>
                <w:sz w:val="32"/>
                <w:szCs w:val="32"/>
                <w:lang w:val="fr-FR"/>
              </w:rPr>
            </w:pPr>
            <w:r>
              <w:rPr>
                <w:color w:val="0D0D0D" w:themeColor="text1" w:themeTint="F2"/>
                <w:sz w:val="32"/>
                <w:szCs w:val="32"/>
                <w:lang w:val="fr-FR"/>
              </w:rPr>
              <w:t>1</w:t>
            </w:r>
          </w:p>
        </w:tc>
        <w:tc>
          <w:tcPr>
            <w:tcW w:w="1980" w:type="dxa"/>
          </w:tcPr>
          <w:p w:rsidR="00BB3F2B" w:rsidRPr="00C847F0" w:rsidRDefault="00BB3F2B" w:rsidP="00DA1B86">
            <w:pPr>
              <w:spacing w:after="200" w:line="276" w:lineRule="auto"/>
              <w:jc w:val="center"/>
              <w:rPr>
                <w:color w:val="0D0D0D" w:themeColor="text1" w:themeTint="F2"/>
                <w:sz w:val="32"/>
                <w:szCs w:val="32"/>
                <w:lang w:val="fr-FR"/>
              </w:rPr>
            </w:pPr>
            <w:r w:rsidRPr="00C847F0">
              <w:rPr>
                <w:color w:val="0D0D0D" w:themeColor="text1" w:themeTint="F2"/>
                <w:sz w:val="32"/>
                <w:szCs w:val="32"/>
                <w:lang w:val="fr-FR"/>
              </w:rPr>
              <w:t>0</w:t>
            </w:r>
          </w:p>
        </w:tc>
        <w:tc>
          <w:tcPr>
            <w:tcW w:w="2340" w:type="dxa"/>
          </w:tcPr>
          <w:p w:rsidR="00BB3F2B" w:rsidRPr="00C847F0" w:rsidRDefault="00262C1C" w:rsidP="00DA1B86">
            <w:pPr>
              <w:spacing w:after="200" w:line="276" w:lineRule="auto"/>
              <w:jc w:val="center"/>
              <w:rPr>
                <w:color w:val="0D0D0D" w:themeColor="text1" w:themeTint="F2"/>
                <w:sz w:val="32"/>
                <w:szCs w:val="32"/>
                <w:lang w:val="fr-FR"/>
              </w:rPr>
            </w:pPr>
            <w:r>
              <w:rPr>
                <w:color w:val="0D0D0D" w:themeColor="text1" w:themeTint="F2"/>
                <w:sz w:val="32"/>
                <w:szCs w:val="32"/>
                <w:lang w:val="fr-FR"/>
              </w:rPr>
              <w:t>2</w:t>
            </w:r>
          </w:p>
        </w:tc>
      </w:tr>
    </w:tbl>
    <w:p w:rsidR="00BB3F2B" w:rsidRPr="00C847F0" w:rsidRDefault="00BB3F2B" w:rsidP="00BB3F2B">
      <w:pPr>
        <w:jc w:val="both"/>
        <w:rPr>
          <w:rFonts w:ascii="Times New Roman" w:hAnsi="Times New Roman" w:cs="Times New Roman"/>
          <w:i/>
          <w:color w:val="0D0D0D" w:themeColor="text1" w:themeTint="F2"/>
          <w:sz w:val="32"/>
          <w:szCs w:val="32"/>
          <w:u w:val="single"/>
        </w:rPr>
      </w:pPr>
    </w:p>
    <w:p w:rsidR="00140959" w:rsidRPr="00C847F0" w:rsidRDefault="00BB3F2B" w:rsidP="00BB3F2B">
      <w:pPr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En vue d’établir </w:t>
      </w:r>
      <w:r w:rsidR="00954ACB"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et/ou de renforcer </w:t>
      </w:r>
      <w:r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l</w:t>
      </w:r>
      <w:r w:rsidR="00101C5C"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es relations avec les autorités et les acteurs d’application de la loi</w:t>
      </w:r>
      <w:r w:rsidR="00954ACB"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,</w:t>
      </w:r>
      <w:r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 </w:t>
      </w:r>
      <w:r w:rsidR="00C55BF4"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14 </w:t>
      </w:r>
      <w:r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partenaires techniques </w:t>
      </w:r>
      <w:r w:rsidR="00C55BF4"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ont été rencontrés</w:t>
      </w:r>
      <w:r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. Il s’agit de : </w:t>
      </w:r>
    </w:p>
    <w:p w:rsidR="00101C5C" w:rsidRPr="00C847F0" w:rsidRDefault="006C419E" w:rsidP="00101C5C">
      <w:pPr>
        <w:pStyle w:val="Paragraphedeliste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>
        <w:rPr>
          <w:rFonts w:ascii="Times New Roman" w:hAnsi="Times New Roman" w:cs="Times New Roman"/>
          <w:color w:val="0D0D0D" w:themeColor="text1" w:themeTint="F2"/>
          <w:sz w:val="32"/>
          <w:szCs w:val="32"/>
        </w:rPr>
        <w:t>Deux juristes</w:t>
      </w:r>
      <w:r w:rsidR="00101C5C"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32"/>
          <w:szCs w:val="32"/>
        </w:rPr>
        <w:t>du ministère</w:t>
      </w:r>
      <w:r w:rsidR="005D5216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de l’environnement </w:t>
      </w:r>
      <w:r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et des ressources forestières </w:t>
      </w:r>
      <w:r w:rsidR="00125B28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pour l’accélération du dossier d’accord de collaboration entre le MERF et EAGLE-Togo </w:t>
      </w:r>
      <w:r w:rsidR="00E11AD6"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;</w:t>
      </w:r>
    </w:p>
    <w:p w:rsidR="00BB3F2B" w:rsidRPr="00C847F0" w:rsidRDefault="00BB3F2B" w:rsidP="00BB3F2B">
      <w:pPr>
        <w:pStyle w:val="Paragraphedeliste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L’avocat ;</w:t>
      </w:r>
    </w:p>
    <w:p w:rsidR="00D2301E" w:rsidRDefault="006C419E" w:rsidP="00D2301E">
      <w:pPr>
        <w:pStyle w:val="Paragraphedeliste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>
        <w:rPr>
          <w:rFonts w:ascii="Times New Roman" w:hAnsi="Times New Roman" w:cs="Times New Roman"/>
          <w:color w:val="0D0D0D" w:themeColor="text1" w:themeTint="F2"/>
          <w:sz w:val="32"/>
          <w:szCs w:val="32"/>
        </w:rPr>
        <w:t>Un agent</w:t>
      </w:r>
      <w:r w:rsidR="00BB3F2B"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</w:t>
      </w:r>
      <w:r w:rsidR="004B2033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d’</w:t>
      </w:r>
      <w:r w:rsidR="00BB3F2B"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INTERPOL Lomé</w:t>
      </w:r>
      <w:r>
        <w:rPr>
          <w:rFonts w:ascii="Times New Roman" w:hAnsi="Times New Roman" w:cs="Times New Roman"/>
          <w:color w:val="0D0D0D" w:themeColor="text1" w:themeTint="F2"/>
          <w:sz w:val="32"/>
          <w:szCs w:val="32"/>
        </w:rPr>
        <w:t>.</w:t>
      </w:r>
    </w:p>
    <w:p w:rsidR="00BB3F2B" w:rsidRPr="00C847F0" w:rsidRDefault="00BB3F2B" w:rsidP="00D2301E">
      <w:pPr>
        <w:pStyle w:val="Titre1"/>
        <w:numPr>
          <w:ilvl w:val="0"/>
          <w:numId w:val="7"/>
        </w:numPr>
        <w:jc w:val="center"/>
        <w:rPr>
          <w:rFonts w:ascii="Times New Roman" w:hAnsi="Times New Roman"/>
          <w:color w:val="0D0D0D" w:themeColor="text1" w:themeTint="F2"/>
          <w:szCs w:val="32"/>
        </w:rPr>
      </w:pPr>
      <w:bookmarkStart w:id="12" w:name="_Toc439161763"/>
      <w:bookmarkStart w:id="13" w:name="_Toc489839184"/>
      <w:r w:rsidRPr="00C847F0">
        <w:rPr>
          <w:rFonts w:ascii="Times New Roman" w:hAnsi="Times New Roman"/>
          <w:color w:val="0D0D0D" w:themeColor="text1" w:themeTint="F2"/>
          <w:szCs w:val="32"/>
        </w:rPr>
        <w:t>Conclusion</w:t>
      </w:r>
      <w:bookmarkEnd w:id="12"/>
      <w:bookmarkEnd w:id="13"/>
    </w:p>
    <w:p w:rsidR="00694862" w:rsidRPr="00C847F0" w:rsidRDefault="00656257" w:rsidP="00BB3F2B">
      <w:pPr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>
        <w:rPr>
          <w:rFonts w:ascii="Times New Roman" w:hAnsi="Times New Roman" w:cs="Times New Roman"/>
          <w:color w:val="0D0D0D" w:themeColor="text1" w:themeTint="F2"/>
          <w:sz w:val="32"/>
          <w:szCs w:val="32"/>
          <w:lang w:val="fr-CH"/>
        </w:rPr>
        <w:t>Le mois d</w:t>
      </w:r>
      <w:r w:rsidR="00F80254">
        <w:rPr>
          <w:rFonts w:ascii="Times New Roman" w:hAnsi="Times New Roman" w:cs="Times New Roman"/>
          <w:color w:val="0D0D0D" w:themeColor="text1" w:themeTint="F2"/>
          <w:sz w:val="32"/>
          <w:szCs w:val="32"/>
          <w:lang w:val="fr-CH"/>
        </w:rPr>
        <w:t>’aoû</w:t>
      </w:r>
      <w:r>
        <w:rPr>
          <w:rFonts w:ascii="Times New Roman" w:hAnsi="Times New Roman" w:cs="Times New Roman"/>
          <w:color w:val="0D0D0D" w:themeColor="text1" w:themeTint="F2"/>
          <w:sz w:val="32"/>
          <w:szCs w:val="32"/>
          <w:lang w:val="fr-CH"/>
        </w:rPr>
        <w:t>t</w:t>
      </w:r>
      <w:r w:rsidR="008B7691">
        <w:rPr>
          <w:rFonts w:ascii="Times New Roman" w:hAnsi="Times New Roman" w:cs="Times New Roman"/>
          <w:color w:val="0D0D0D" w:themeColor="text1" w:themeTint="F2"/>
          <w:sz w:val="32"/>
          <w:szCs w:val="32"/>
          <w:lang w:val="fr-CH"/>
        </w:rPr>
        <w:t xml:space="preserve"> </w:t>
      </w:r>
      <w:r w:rsidR="00BB3F2B"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201</w:t>
      </w:r>
      <w:r w:rsidR="00BA4D09"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7</w:t>
      </w:r>
      <w:r w:rsidR="007E57B2"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a été </w:t>
      </w:r>
      <w:r>
        <w:rPr>
          <w:rFonts w:ascii="Times New Roman" w:hAnsi="Times New Roman" w:cs="Times New Roman"/>
          <w:color w:val="0D0D0D" w:themeColor="text1" w:themeTint="F2"/>
          <w:sz w:val="32"/>
          <w:szCs w:val="32"/>
        </w:rPr>
        <w:t>pauvre</w:t>
      </w:r>
      <w:r w:rsidR="007E57B2"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en évènement</w:t>
      </w:r>
      <w:r>
        <w:rPr>
          <w:rFonts w:ascii="Times New Roman" w:hAnsi="Times New Roman" w:cs="Times New Roman"/>
          <w:color w:val="0D0D0D" w:themeColor="text1" w:themeTint="F2"/>
          <w:sz w:val="32"/>
          <w:szCs w:val="32"/>
        </w:rPr>
        <w:t>s</w:t>
      </w:r>
      <w:r w:rsidR="00F80254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du fait des manifestations politiques dans tout le pays</w:t>
      </w:r>
      <w:r w:rsidR="007E57B2"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.</w:t>
      </w:r>
      <w:r w:rsidR="00BB3F2B"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</w:t>
      </w:r>
      <w:r w:rsidR="00F80254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Les forces de l’ordre et de sécurité étant pris par les opérations de maintien de l’ordre, le projet n’a pu effectuer aucune opération d’arrestation</w:t>
      </w:r>
      <w:r>
        <w:rPr>
          <w:rFonts w:ascii="Times New Roman" w:hAnsi="Times New Roman" w:cs="Times New Roman"/>
          <w:color w:val="0D0D0D" w:themeColor="text1" w:themeTint="F2"/>
          <w:sz w:val="32"/>
          <w:szCs w:val="32"/>
        </w:rPr>
        <w:t>. Toutefois, l</w:t>
      </w:r>
      <w:r w:rsidR="007E57B2"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e département investigations a effectué </w:t>
      </w:r>
      <w:r w:rsidR="00F80254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41</w:t>
      </w:r>
      <w:r w:rsidR="00694862"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en</w:t>
      </w:r>
      <w:r w:rsidR="007E57B2"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quêtes </w:t>
      </w:r>
      <w:r w:rsidR="00694862"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et </w:t>
      </w:r>
      <w:r w:rsidR="008B7691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identifié </w:t>
      </w:r>
      <w:r w:rsidR="00F80254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44 </w:t>
      </w:r>
      <w:r w:rsidR="007E57B2"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trafiquants.</w:t>
      </w:r>
      <w:r w:rsidR="00694862"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</w:t>
      </w:r>
    </w:p>
    <w:p w:rsidR="00694862" w:rsidRPr="00C847F0" w:rsidRDefault="00656257" w:rsidP="00BB3F2B">
      <w:pPr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L</w:t>
      </w:r>
      <w:r w:rsidR="007E57B2"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’équipe juridique </w:t>
      </w:r>
      <w:r>
        <w:rPr>
          <w:rFonts w:ascii="Times New Roman" w:hAnsi="Times New Roman" w:cs="Times New Roman"/>
          <w:color w:val="0D0D0D" w:themeColor="text1" w:themeTint="F2"/>
          <w:sz w:val="32"/>
          <w:szCs w:val="32"/>
        </w:rPr>
        <w:t>a</w:t>
      </w:r>
      <w:r w:rsidR="00B858C2"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effectué </w:t>
      </w:r>
      <w:r w:rsidR="00694862"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des visites de prison et suiv</w:t>
      </w:r>
      <w:r w:rsidR="00B858C2"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i </w:t>
      </w:r>
      <w:r w:rsidR="00694862"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le</w:t>
      </w:r>
      <w:r w:rsidR="00B858C2"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s</w:t>
      </w:r>
      <w:r w:rsidR="008B7691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</w:t>
      </w:r>
      <w:r w:rsidR="00694862"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cas</w:t>
      </w:r>
      <w:r w:rsidR="00F80254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en cours</w:t>
      </w:r>
      <w:r w:rsidR="00694862"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devant le</w:t>
      </w:r>
      <w:r w:rsidR="00B858C2"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s tribunaux</w:t>
      </w:r>
      <w:r w:rsidR="00BB3F2B"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.</w:t>
      </w:r>
    </w:p>
    <w:p w:rsidR="007C1B7D" w:rsidRPr="00C847F0" w:rsidRDefault="00694862" w:rsidP="00694862">
      <w:pPr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La coordination a </w:t>
      </w:r>
      <w:r w:rsidR="00F80254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tout de même</w:t>
      </w:r>
      <w:r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</w:t>
      </w:r>
      <w:r w:rsidR="00656257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planifié les </w:t>
      </w:r>
      <w:r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opération</w:t>
      </w:r>
      <w:r w:rsidR="00656257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s</w:t>
      </w:r>
      <w:r w:rsidR="00F80254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et</w:t>
      </w:r>
      <w:r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</w:t>
      </w:r>
      <w:r w:rsidR="00656257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mis en</w:t>
      </w:r>
      <w:r w:rsidR="008B7691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test </w:t>
      </w:r>
      <w:r w:rsidR="00F80254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2</w:t>
      </w:r>
      <w:r w:rsidR="00656257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</w:t>
      </w:r>
      <w:r w:rsidR="00F80254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nouveaux </w:t>
      </w:r>
      <w:r w:rsidR="00656257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candidats. Il a également </w:t>
      </w:r>
      <w:r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suivi le dossier d’enregistrement de EAGLE-Togo et celui relatif à l’accord de collaboration avec le MERF.</w:t>
      </w:r>
    </w:p>
    <w:sectPr w:rsidR="007C1B7D" w:rsidRPr="00C847F0" w:rsidSect="00496FA2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2FBA" w:rsidRDefault="00F02FBA" w:rsidP="00130D22">
      <w:pPr>
        <w:spacing w:after="0" w:line="240" w:lineRule="auto"/>
      </w:pPr>
      <w:r>
        <w:separator/>
      </w:r>
    </w:p>
  </w:endnote>
  <w:endnote w:type="continuationSeparator" w:id="0">
    <w:p w:rsidR="00F02FBA" w:rsidRDefault="00F02FBA" w:rsidP="00130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27C" w:rsidRDefault="00F02FBA" w:rsidP="00BA1F6E">
    <w:pPr>
      <w:pStyle w:val="Pieddepage"/>
      <w:jc w:val="right"/>
    </w:pPr>
    <w:sdt>
      <w:sdtPr>
        <w:id w:val="1793316656"/>
        <w:docPartObj>
          <w:docPartGallery w:val="Page Numbers (Bottom of Page)"/>
          <w:docPartUnique/>
        </w:docPartObj>
      </w:sdtPr>
      <w:sdtEndPr/>
      <w:sdtContent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9951E2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:rsidR="0042027C" w:rsidRPr="000607D3" w:rsidRDefault="0042027C" w:rsidP="00BA1F6E">
    <w:pPr>
      <w:pStyle w:val="Pieddepage"/>
      <w:rPr>
        <w:lang w:val="en-US"/>
      </w:rPr>
    </w:pPr>
    <w:r w:rsidRPr="00A510DE">
      <w:rPr>
        <w:b/>
        <w:lang w:val="en-US"/>
      </w:rPr>
      <w:t>URL:</w:t>
    </w:r>
    <w:r w:rsidRPr="000607D3">
      <w:rPr>
        <w:lang w:val="en-US"/>
      </w:rPr>
      <w:t xml:space="preserve"> </w:t>
    </w:r>
    <w:hyperlink r:id="rId1" w:history="1">
      <w:r w:rsidRPr="000607D3">
        <w:rPr>
          <w:rStyle w:val="Lienhypertexte"/>
          <w:lang w:val="en-US"/>
        </w:rPr>
        <w:t>www.eagle-enforcement.org</w:t>
      </w:r>
    </w:hyperlink>
    <w:r w:rsidRPr="00B5088F">
      <w:rPr>
        <w:lang w:val="en-US"/>
      </w:rPr>
      <w:tab/>
    </w:r>
    <w:r w:rsidRPr="00B5088F">
      <w:rPr>
        <w:lang w:val="en-US"/>
      </w:rPr>
      <w:tab/>
    </w:r>
    <w:r w:rsidRPr="00A510DE">
      <w:rPr>
        <w:b/>
        <w:lang w:val="en-US"/>
      </w:rPr>
      <w:t>Courriel:</w:t>
    </w:r>
    <w:r w:rsidRPr="000607D3">
      <w:rPr>
        <w:lang w:val="en-US"/>
      </w:rPr>
      <w:t xml:space="preserve"> </w:t>
    </w:r>
    <w:hyperlink r:id="rId2" w:history="1">
      <w:r w:rsidRPr="002B485B">
        <w:rPr>
          <w:rStyle w:val="Lienhypertexte"/>
          <w:lang w:val="en-US"/>
        </w:rPr>
        <w:t>rens@eagle-enforcement.org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2FBA" w:rsidRDefault="00F02FBA" w:rsidP="00130D22">
      <w:pPr>
        <w:spacing w:after="0" w:line="240" w:lineRule="auto"/>
      </w:pPr>
      <w:r>
        <w:separator/>
      </w:r>
    </w:p>
  </w:footnote>
  <w:footnote w:type="continuationSeparator" w:id="0">
    <w:p w:rsidR="00F02FBA" w:rsidRDefault="00F02FBA" w:rsidP="00130D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3897" w:type="pct"/>
      <w:tblInd w:w="953" w:type="dxa"/>
      <w:tblLook w:val="04A0" w:firstRow="1" w:lastRow="0" w:firstColumn="1" w:lastColumn="0" w:noHBand="0" w:noVBand="1"/>
    </w:tblPr>
    <w:tblGrid>
      <w:gridCol w:w="5454"/>
      <w:gridCol w:w="1785"/>
    </w:tblGrid>
    <w:tr w:rsidR="0042027C" w:rsidRPr="0062415B" w:rsidTr="0062415B">
      <w:trPr>
        <w:trHeight w:val="710"/>
      </w:trPr>
      <w:sdt>
        <w:sdtPr>
          <w:rPr>
            <w:b/>
            <w:caps/>
            <w:color w:val="FFFFFF" w:themeColor="background1"/>
            <w:sz w:val="56"/>
            <w:szCs w:val="40"/>
          </w:rPr>
          <w:alias w:val="Titre"/>
          <w:id w:val="-749277592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3767" w:type="pct"/>
              <w:shd w:val="clear" w:color="auto" w:fill="FFC000" w:themeFill="accent4"/>
              <w:vAlign w:val="center"/>
            </w:tcPr>
            <w:p w:rsidR="0042027C" w:rsidRPr="0062415B" w:rsidRDefault="0042027C" w:rsidP="0062415B">
              <w:pPr>
                <w:pStyle w:val="En-tte"/>
                <w:jc w:val="right"/>
                <w:rPr>
                  <w:caps/>
                  <w:color w:val="FFFFFF" w:themeColor="background1"/>
                </w:rPr>
              </w:pPr>
              <w:r>
                <w:rPr>
                  <w:b/>
                  <w:caps/>
                  <w:color w:val="FFFFFF" w:themeColor="background1"/>
                  <w:sz w:val="56"/>
                  <w:szCs w:val="40"/>
                  <w:lang w:val="nl-NL"/>
                </w:rPr>
                <w:t>rapport D’ACTIVITES</w:t>
              </w:r>
            </w:p>
          </w:tc>
        </w:sdtContent>
      </w:sdt>
      <w:tc>
        <w:tcPr>
          <w:tcW w:w="1233" w:type="pct"/>
          <w:shd w:val="clear" w:color="auto" w:fill="000000" w:themeFill="text1"/>
          <w:vAlign w:val="center"/>
        </w:tcPr>
        <w:p w:rsidR="0042027C" w:rsidRPr="0062415B" w:rsidRDefault="002E06B4" w:rsidP="006346BD">
          <w:pPr>
            <w:pStyle w:val="En-tte"/>
            <w:jc w:val="right"/>
            <w:rPr>
              <w:b/>
              <w:color w:val="FFFFFF" w:themeColor="background1"/>
              <w:sz w:val="40"/>
              <w:szCs w:val="40"/>
            </w:rPr>
          </w:pPr>
          <w:r>
            <w:rPr>
              <w:b/>
              <w:color w:val="FFFFFF" w:themeColor="background1"/>
              <w:sz w:val="72"/>
              <w:szCs w:val="40"/>
            </w:rPr>
            <w:t>Août</w:t>
          </w:r>
          <w:r w:rsidR="0042027C" w:rsidRPr="0062415B">
            <w:rPr>
              <w:b/>
              <w:color w:val="FFFFFF" w:themeColor="background1"/>
              <w:sz w:val="72"/>
              <w:szCs w:val="40"/>
            </w:rPr>
            <w:t xml:space="preserve"> 2017</w:t>
          </w:r>
        </w:p>
        <w:p w:rsidR="0042027C" w:rsidRPr="0062415B" w:rsidRDefault="0042027C" w:rsidP="006346BD">
          <w:pPr>
            <w:pStyle w:val="En-tte"/>
            <w:jc w:val="right"/>
            <w:rPr>
              <w:b/>
              <w:color w:val="FFFFFF" w:themeColor="background1"/>
            </w:rPr>
          </w:pPr>
        </w:p>
      </w:tc>
    </w:tr>
  </w:tbl>
  <w:p w:rsidR="0042027C" w:rsidRPr="0062415B" w:rsidRDefault="0042027C">
    <w:pPr>
      <w:pStyle w:val="En-tte"/>
      <w:rPr>
        <w:color w:val="FFFFFF" w:themeColor="background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E410A"/>
    <w:multiLevelType w:val="hybridMultilevel"/>
    <w:tmpl w:val="D7B6EAA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37AC7"/>
    <w:multiLevelType w:val="hybridMultilevel"/>
    <w:tmpl w:val="38C08A58"/>
    <w:lvl w:ilvl="0" w:tplc="46D0F1EA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F0BC5"/>
    <w:multiLevelType w:val="hybridMultilevel"/>
    <w:tmpl w:val="5A56EF4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E06B3"/>
    <w:multiLevelType w:val="hybridMultilevel"/>
    <w:tmpl w:val="3662C53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114FA7"/>
    <w:multiLevelType w:val="hybridMultilevel"/>
    <w:tmpl w:val="C6B8F6AE"/>
    <w:lvl w:ilvl="0" w:tplc="F75299DA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2435FB"/>
    <w:multiLevelType w:val="hybridMultilevel"/>
    <w:tmpl w:val="DBD4E3FC"/>
    <w:lvl w:ilvl="0" w:tplc="040C000F">
      <w:start w:val="2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25666592"/>
    <w:multiLevelType w:val="hybridMultilevel"/>
    <w:tmpl w:val="A68824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E0673"/>
    <w:multiLevelType w:val="hybridMultilevel"/>
    <w:tmpl w:val="1F045B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F5722C"/>
    <w:multiLevelType w:val="multilevel"/>
    <w:tmpl w:val="E1749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lang w:val="fr-FR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1C00A4C"/>
    <w:multiLevelType w:val="hybridMultilevel"/>
    <w:tmpl w:val="14A0ABA8"/>
    <w:lvl w:ilvl="0" w:tplc="040C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3" w:hanging="360"/>
      </w:pPr>
    </w:lvl>
    <w:lvl w:ilvl="2" w:tplc="040C001B" w:tentative="1">
      <w:start w:val="1"/>
      <w:numFmt w:val="lowerRoman"/>
      <w:lvlText w:val="%3."/>
      <w:lvlJc w:val="right"/>
      <w:pPr>
        <w:ind w:left="2083" w:hanging="180"/>
      </w:pPr>
    </w:lvl>
    <w:lvl w:ilvl="3" w:tplc="040C000F" w:tentative="1">
      <w:start w:val="1"/>
      <w:numFmt w:val="decimal"/>
      <w:lvlText w:val="%4."/>
      <w:lvlJc w:val="left"/>
      <w:pPr>
        <w:ind w:left="2803" w:hanging="360"/>
      </w:pPr>
    </w:lvl>
    <w:lvl w:ilvl="4" w:tplc="040C0019" w:tentative="1">
      <w:start w:val="1"/>
      <w:numFmt w:val="lowerLetter"/>
      <w:lvlText w:val="%5."/>
      <w:lvlJc w:val="left"/>
      <w:pPr>
        <w:ind w:left="3523" w:hanging="360"/>
      </w:pPr>
    </w:lvl>
    <w:lvl w:ilvl="5" w:tplc="040C001B" w:tentative="1">
      <w:start w:val="1"/>
      <w:numFmt w:val="lowerRoman"/>
      <w:lvlText w:val="%6."/>
      <w:lvlJc w:val="right"/>
      <w:pPr>
        <w:ind w:left="4243" w:hanging="180"/>
      </w:pPr>
    </w:lvl>
    <w:lvl w:ilvl="6" w:tplc="040C000F" w:tentative="1">
      <w:start w:val="1"/>
      <w:numFmt w:val="decimal"/>
      <w:lvlText w:val="%7."/>
      <w:lvlJc w:val="left"/>
      <w:pPr>
        <w:ind w:left="4963" w:hanging="360"/>
      </w:pPr>
    </w:lvl>
    <w:lvl w:ilvl="7" w:tplc="040C0019" w:tentative="1">
      <w:start w:val="1"/>
      <w:numFmt w:val="lowerLetter"/>
      <w:lvlText w:val="%8."/>
      <w:lvlJc w:val="left"/>
      <w:pPr>
        <w:ind w:left="5683" w:hanging="360"/>
      </w:pPr>
    </w:lvl>
    <w:lvl w:ilvl="8" w:tplc="040C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5ED55F77"/>
    <w:multiLevelType w:val="hybridMultilevel"/>
    <w:tmpl w:val="4A72864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EE00147"/>
    <w:multiLevelType w:val="hybridMultilevel"/>
    <w:tmpl w:val="189A372C"/>
    <w:lvl w:ilvl="0" w:tplc="E1760E68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672150"/>
    <w:multiLevelType w:val="hybridMultilevel"/>
    <w:tmpl w:val="9FA60C24"/>
    <w:lvl w:ilvl="0" w:tplc="CF7C59C8">
      <w:start w:val="11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687343C4"/>
    <w:multiLevelType w:val="hybridMultilevel"/>
    <w:tmpl w:val="80C0AD34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811F78"/>
    <w:multiLevelType w:val="hybridMultilevel"/>
    <w:tmpl w:val="950EAB02"/>
    <w:lvl w:ilvl="0" w:tplc="040C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13"/>
  </w:num>
  <w:num w:numId="5">
    <w:abstractNumId w:val="5"/>
  </w:num>
  <w:num w:numId="6">
    <w:abstractNumId w:val="11"/>
  </w:num>
  <w:num w:numId="7">
    <w:abstractNumId w:val="14"/>
  </w:num>
  <w:num w:numId="8">
    <w:abstractNumId w:val="7"/>
  </w:num>
  <w:num w:numId="9">
    <w:abstractNumId w:val="4"/>
  </w:num>
  <w:num w:numId="10">
    <w:abstractNumId w:val="12"/>
  </w:num>
  <w:num w:numId="11">
    <w:abstractNumId w:val="6"/>
  </w:num>
  <w:num w:numId="12">
    <w:abstractNumId w:val="2"/>
  </w:num>
  <w:num w:numId="13">
    <w:abstractNumId w:val="10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D22"/>
    <w:rsid w:val="00003F0B"/>
    <w:rsid w:val="00031C3A"/>
    <w:rsid w:val="00034263"/>
    <w:rsid w:val="00043D71"/>
    <w:rsid w:val="00054F57"/>
    <w:rsid w:val="000607D3"/>
    <w:rsid w:val="0006580A"/>
    <w:rsid w:val="000D79AB"/>
    <w:rsid w:val="000E3B58"/>
    <w:rsid w:val="000F5FF0"/>
    <w:rsid w:val="00101272"/>
    <w:rsid w:val="00101C5C"/>
    <w:rsid w:val="00117F38"/>
    <w:rsid w:val="00125B28"/>
    <w:rsid w:val="00130D22"/>
    <w:rsid w:val="0013672E"/>
    <w:rsid w:val="00140959"/>
    <w:rsid w:val="001429EC"/>
    <w:rsid w:val="001561E9"/>
    <w:rsid w:val="0019166D"/>
    <w:rsid w:val="001A5E2C"/>
    <w:rsid w:val="001B073B"/>
    <w:rsid w:val="001D15E3"/>
    <w:rsid w:val="001E5C9E"/>
    <w:rsid w:val="0020053D"/>
    <w:rsid w:val="00213790"/>
    <w:rsid w:val="002256AB"/>
    <w:rsid w:val="00241BB7"/>
    <w:rsid w:val="00262C1C"/>
    <w:rsid w:val="0026358A"/>
    <w:rsid w:val="00270E90"/>
    <w:rsid w:val="002D291F"/>
    <w:rsid w:val="002E06B4"/>
    <w:rsid w:val="0031564F"/>
    <w:rsid w:val="00323076"/>
    <w:rsid w:val="003341A2"/>
    <w:rsid w:val="00334FC4"/>
    <w:rsid w:val="003358A8"/>
    <w:rsid w:val="003742F5"/>
    <w:rsid w:val="003A0690"/>
    <w:rsid w:val="003A3393"/>
    <w:rsid w:val="003B632C"/>
    <w:rsid w:val="003D407C"/>
    <w:rsid w:val="003E03E7"/>
    <w:rsid w:val="004011F9"/>
    <w:rsid w:val="00415D6E"/>
    <w:rsid w:val="0042027C"/>
    <w:rsid w:val="00421E3E"/>
    <w:rsid w:val="004311B7"/>
    <w:rsid w:val="00441260"/>
    <w:rsid w:val="00442E7F"/>
    <w:rsid w:val="004550ED"/>
    <w:rsid w:val="0045514A"/>
    <w:rsid w:val="00470F51"/>
    <w:rsid w:val="00495E76"/>
    <w:rsid w:val="00496FA2"/>
    <w:rsid w:val="004B2033"/>
    <w:rsid w:val="004F75DA"/>
    <w:rsid w:val="00504414"/>
    <w:rsid w:val="005121B2"/>
    <w:rsid w:val="00557D0A"/>
    <w:rsid w:val="00560D94"/>
    <w:rsid w:val="00561F3E"/>
    <w:rsid w:val="0057162D"/>
    <w:rsid w:val="0057371C"/>
    <w:rsid w:val="005B3AEA"/>
    <w:rsid w:val="005D5216"/>
    <w:rsid w:val="0060627B"/>
    <w:rsid w:val="00606889"/>
    <w:rsid w:val="0062415B"/>
    <w:rsid w:val="00630755"/>
    <w:rsid w:val="006346BD"/>
    <w:rsid w:val="00653136"/>
    <w:rsid w:val="00656257"/>
    <w:rsid w:val="00656E38"/>
    <w:rsid w:val="00694862"/>
    <w:rsid w:val="006C419E"/>
    <w:rsid w:val="006F4368"/>
    <w:rsid w:val="00700EE8"/>
    <w:rsid w:val="00701AC6"/>
    <w:rsid w:val="007027C0"/>
    <w:rsid w:val="00732316"/>
    <w:rsid w:val="00746D02"/>
    <w:rsid w:val="00757590"/>
    <w:rsid w:val="00773386"/>
    <w:rsid w:val="00792F38"/>
    <w:rsid w:val="0079662F"/>
    <w:rsid w:val="007A0E18"/>
    <w:rsid w:val="007C1B7D"/>
    <w:rsid w:val="007E57B2"/>
    <w:rsid w:val="0080069C"/>
    <w:rsid w:val="00814942"/>
    <w:rsid w:val="00841160"/>
    <w:rsid w:val="0085319B"/>
    <w:rsid w:val="00856E4A"/>
    <w:rsid w:val="008A2260"/>
    <w:rsid w:val="008B5670"/>
    <w:rsid w:val="008B5680"/>
    <w:rsid w:val="008B7691"/>
    <w:rsid w:val="008C4F72"/>
    <w:rsid w:val="008D3D5D"/>
    <w:rsid w:val="008D4750"/>
    <w:rsid w:val="008E4961"/>
    <w:rsid w:val="008E5ED6"/>
    <w:rsid w:val="008E7CBB"/>
    <w:rsid w:val="00926298"/>
    <w:rsid w:val="00954ACB"/>
    <w:rsid w:val="0096748E"/>
    <w:rsid w:val="009951E2"/>
    <w:rsid w:val="009A031E"/>
    <w:rsid w:val="009B4010"/>
    <w:rsid w:val="009C192B"/>
    <w:rsid w:val="009D3C07"/>
    <w:rsid w:val="00A063CC"/>
    <w:rsid w:val="00A12B47"/>
    <w:rsid w:val="00A510DE"/>
    <w:rsid w:val="00A617D7"/>
    <w:rsid w:val="00A87D28"/>
    <w:rsid w:val="00AA1559"/>
    <w:rsid w:val="00AA218E"/>
    <w:rsid w:val="00AA306F"/>
    <w:rsid w:val="00AC5ED2"/>
    <w:rsid w:val="00AE6A09"/>
    <w:rsid w:val="00B33B93"/>
    <w:rsid w:val="00B5088F"/>
    <w:rsid w:val="00B73934"/>
    <w:rsid w:val="00B761EF"/>
    <w:rsid w:val="00B768CE"/>
    <w:rsid w:val="00B81C9B"/>
    <w:rsid w:val="00B858C2"/>
    <w:rsid w:val="00B8647F"/>
    <w:rsid w:val="00BA1F6E"/>
    <w:rsid w:val="00BA4D09"/>
    <w:rsid w:val="00BB3F2B"/>
    <w:rsid w:val="00BB4ED5"/>
    <w:rsid w:val="00BB7CF0"/>
    <w:rsid w:val="00C00D54"/>
    <w:rsid w:val="00C275A2"/>
    <w:rsid w:val="00C27D03"/>
    <w:rsid w:val="00C51CF2"/>
    <w:rsid w:val="00C55BF4"/>
    <w:rsid w:val="00C847F0"/>
    <w:rsid w:val="00C978EF"/>
    <w:rsid w:val="00CA3B25"/>
    <w:rsid w:val="00CB73A9"/>
    <w:rsid w:val="00CC568F"/>
    <w:rsid w:val="00CF78D7"/>
    <w:rsid w:val="00D13CFA"/>
    <w:rsid w:val="00D2301E"/>
    <w:rsid w:val="00D518B5"/>
    <w:rsid w:val="00D55316"/>
    <w:rsid w:val="00D61CAD"/>
    <w:rsid w:val="00D63B67"/>
    <w:rsid w:val="00D80FC6"/>
    <w:rsid w:val="00D84105"/>
    <w:rsid w:val="00DA1B86"/>
    <w:rsid w:val="00DB2A45"/>
    <w:rsid w:val="00DB3016"/>
    <w:rsid w:val="00DC6EB1"/>
    <w:rsid w:val="00DD0930"/>
    <w:rsid w:val="00E04D70"/>
    <w:rsid w:val="00E11AD6"/>
    <w:rsid w:val="00E654BC"/>
    <w:rsid w:val="00E720ED"/>
    <w:rsid w:val="00E7677F"/>
    <w:rsid w:val="00EA7C47"/>
    <w:rsid w:val="00EB4876"/>
    <w:rsid w:val="00ED44B6"/>
    <w:rsid w:val="00F02FBA"/>
    <w:rsid w:val="00F0380A"/>
    <w:rsid w:val="00F07CB2"/>
    <w:rsid w:val="00F23AD3"/>
    <w:rsid w:val="00F71168"/>
    <w:rsid w:val="00F76F35"/>
    <w:rsid w:val="00F80254"/>
    <w:rsid w:val="00F846C0"/>
    <w:rsid w:val="00F86E88"/>
    <w:rsid w:val="00FB42EB"/>
    <w:rsid w:val="00FB5A91"/>
    <w:rsid w:val="00FC6510"/>
    <w:rsid w:val="00FE4E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202660C-A83D-42F6-B754-D8AECB972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6FA2"/>
  </w:style>
  <w:style w:type="paragraph" w:styleId="Titre1">
    <w:name w:val="heading 1"/>
    <w:basedOn w:val="Normal"/>
    <w:next w:val="Normal"/>
    <w:link w:val="Titre1Car"/>
    <w:uiPriority w:val="99"/>
    <w:qFormat/>
    <w:rsid w:val="00AA306F"/>
    <w:pPr>
      <w:keepNext/>
      <w:pBdr>
        <w:top w:val="single" w:sz="4" w:space="8" w:color="auto"/>
        <w:bottom w:val="single" w:sz="4" w:space="8" w:color="auto"/>
      </w:pBdr>
      <w:shd w:val="pct5" w:color="auto" w:fill="auto"/>
      <w:spacing w:before="240" w:after="240" w:line="240" w:lineRule="auto"/>
      <w:outlineLvl w:val="0"/>
    </w:pPr>
    <w:rPr>
      <w:rFonts w:ascii="Bookman Old Style" w:eastAsia="Times New Roman" w:hAnsi="Bookman Old Style" w:cs="Times New Roman"/>
      <w:b/>
      <w:bCs/>
      <w:i/>
      <w:sz w:val="32"/>
      <w:szCs w:val="24"/>
      <w:lang w:val="fr-CH" w:bidi="he-I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130D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30D22"/>
  </w:style>
  <w:style w:type="character" w:styleId="Lienhypertexte">
    <w:name w:val="Hyperlink"/>
    <w:basedOn w:val="Policepardfaut"/>
    <w:uiPriority w:val="99"/>
    <w:unhideWhenUsed/>
    <w:rsid w:val="00130D22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130D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30D22"/>
  </w:style>
  <w:style w:type="paragraph" w:styleId="Paragraphedeliste">
    <w:name w:val="List Paragraph"/>
    <w:basedOn w:val="Normal"/>
    <w:uiPriority w:val="34"/>
    <w:qFormat/>
    <w:rsid w:val="00D84105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9"/>
    <w:rsid w:val="00AA306F"/>
    <w:rPr>
      <w:rFonts w:ascii="Bookman Old Style" w:eastAsia="Times New Roman" w:hAnsi="Bookman Old Style" w:cs="Times New Roman"/>
      <w:b/>
      <w:bCs/>
      <w:i/>
      <w:sz w:val="32"/>
      <w:szCs w:val="24"/>
      <w:shd w:val="pct5" w:color="auto" w:fill="auto"/>
      <w:lang w:val="fr-CH" w:bidi="he-IL"/>
    </w:rPr>
  </w:style>
  <w:style w:type="table" w:styleId="Grilledutableau">
    <w:name w:val="Table Grid"/>
    <w:basedOn w:val="TableauNormal"/>
    <w:uiPriority w:val="99"/>
    <w:rsid w:val="00BB3F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BE"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detabledesmatires">
    <w:name w:val="TOC Heading"/>
    <w:basedOn w:val="Titre1"/>
    <w:next w:val="Normal"/>
    <w:uiPriority w:val="39"/>
    <w:unhideWhenUsed/>
    <w:qFormat/>
    <w:rsid w:val="00BB3F2B"/>
    <w:pPr>
      <w:keepLines/>
      <w:pBdr>
        <w:top w:val="none" w:sz="0" w:space="0" w:color="auto"/>
        <w:bottom w:val="none" w:sz="0" w:space="0" w:color="auto"/>
      </w:pBdr>
      <w:shd w:val="clear" w:color="auto" w:fill="auto"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i w:val="0"/>
      <w:color w:val="2E74B5" w:themeColor="accent1" w:themeShade="BF"/>
      <w:szCs w:val="32"/>
      <w:lang w:val="fr-FR" w:eastAsia="fr-FR" w:bidi="ar-SA"/>
    </w:rPr>
  </w:style>
  <w:style w:type="paragraph" w:styleId="TM2">
    <w:name w:val="toc 2"/>
    <w:basedOn w:val="Normal"/>
    <w:next w:val="Normal"/>
    <w:autoRedefine/>
    <w:uiPriority w:val="39"/>
    <w:unhideWhenUsed/>
    <w:rsid w:val="00BB3F2B"/>
    <w:pPr>
      <w:spacing w:after="100"/>
      <w:ind w:left="220"/>
    </w:pPr>
    <w:rPr>
      <w:rFonts w:eastAsiaTheme="minorEastAsia" w:cs="Times New Roman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BB3F2B"/>
    <w:pPr>
      <w:spacing w:after="100"/>
    </w:pPr>
    <w:rPr>
      <w:rFonts w:eastAsiaTheme="minorEastAsia" w:cs="Times New Roman"/>
      <w:lang w:eastAsia="fr-FR"/>
    </w:rPr>
  </w:style>
  <w:style w:type="paragraph" w:styleId="TM3">
    <w:name w:val="toc 3"/>
    <w:basedOn w:val="Normal"/>
    <w:next w:val="Normal"/>
    <w:autoRedefine/>
    <w:uiPriority w:val="39"/>
    <w:unhideWhenUsed/>
    <w:rsid w:val="00BB3F2B"/>
    <w:pPr>
      <w:spacing w:after="100"/>
      <w:ind w:left="440"/>
    </w:pPr>
    <w:rPr>
      <w:rFonts w:eastAsiaTheme="minorEastAsia" w:cs="Times New Roman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607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07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6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fricafullsuccess.com/2017/06/togo-deux-individus-arretes-en-possession-de-4-pointes-divoire-et-6-peaux-despeces-protegee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ropbox.com/s/dnwhsk66ndis8hh/cauris%20d%27Afrique.jpg?dl=0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rens@eagle-enforcement.org" TargetMode="External"/><Relationship Id="rId1" Type="http://schemas.openxmlformats.org/officeDocument/2006/relationships/hyperlink" Target="http://www.eagle-enforcement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9E215-91B9-4CE3-8C34-3EB786C46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841</Words>
  <Characters>4630</Characters>
  <Application>Microsoft Office Word</Application>
  <DocSecurity>0</DocSecurity>
  <Lines>38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rapport D’ACTIVITES</vt:lpstr>
      <vt:lpstr>rapport D’ACTIVITES</vt:lpstr>
    </vt:vector>
  </TitlesOfParts>
  <Company/>
  <LinksUpToDate>false</LinksUpToDate>
  <CharactersWithSpaces>5461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 D’ACTIVITES</dc:title>
  <dc:creator>fofo</dc:creator>
  <cp:lastModifiedBy>EAGLE</cp:lastModifiedBy>
  <cp:revision>2</cp:revision>
  <dcterms:created xsi:type="dcterms:W3CDTF">2020-02-12T16:44:00Z</dcterms:created>
  <dcterms:modified xsi:type="dcterms:W3CDTF">2020-02-12T16:44:00Z</dcterms:modified>
</cp:coreProperties>
</file>